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5416" w14:textId="77777777" w:rsidR="0071383A" w:rsidRDefault="0071383A">
      <w:pPr>
        <w:pStyle w:val="Altbilgi"/>
      </w:pPr>
    </w:p>
    <w:p w14:paraId="60397EE5" w14:textId="77777777" w:rsidR="0071383A" w:rsidRDefault="0071383A">
      <w:pPr>
        <w:pStyle w:val="Altbilgi"/>
      </w:pPr>
    </w:p>
    <w:p w14:paraId="18C60C28" w14:textId="77777777" w:rsidR="0071383A" w:rsidRDefault="0071383A">
      <w:pPr>
        <w:pStyle w:val="Altbilgi"/>
      </w:pPr>
    </w:p>
    <w:p w14:paraId="00CD22C4" w14:textId="77777777" w:rsidR="0071383A" w:rsidRDefault="0071383A">
      <w:pPr>
        <w:pStyle w:val="Altbilgi"/>
      </w:pPr>
    </w:p>
    <w:p w14:paraId="58BB7093" w14:textId="77777777" w:rsidR="0071383A" w:rsidRDefault="0071383A">
      <w:pPr>
        <w:pStyle w:val="Altbilgi"/>
      </w:pPr>
    </w:p>
    <w:p w14:paraId="29DA9A29" w14:textId="77777777" w:rsidR="0071383A" w:rsidRDefault="0071383A">
      <w:pPr>
        <w:pStyle w:val="Altbilgi"/>
      </w:pPr>
    </w:p>
    <w:p w14:paraId="4258E545" w14:textId="77777777" w:rsidR="0071383A" w:rsidRDefault="0071383A">
      <w:pPr>
        <w:pStyle w:val="Altbilgi"/>
      </w:pPr>
    </w:p>
    <w:p w14:paraId="676061C1" w14:textId="77777777" w:rsidR="0071383A" w:rsidRDefault="0071383A">
      <w:pPr>
        <w:pStyle w:val="Altbilgi"/>
      </w:pPr>
    </w:p>
    <w:p w14:paraId="77931335" w14:textId="77777777" w:rsidR="0071383A" w:rsidRDefault="0071383A">
      <w:pPr>
        <w:pStyle w:val="Altbilgi"/>
      </w:pPr>
    </w:p>
    <w:p w14:paraId="6054E03F" w14:textId="77777777" w:rsidR="0071383A" w:rsidRDefault="0071383A">
      <w:pPr>
        <w:pStyle w:val="Altbilgi"/>
      </w:pPr>
    </w:p>
    <w:p w14:paraId="332BC4CD" w14:textId="77777777" w:rsidR="0071383A" w:rsidRDefault="0071383A">
      <w:pPr>
        <w:pStyle w:val="Altbilgi"/>
      </w:pPr>
    </w:p>
    <w:p w14:paraId="3129C63D" w14:textId="77777777" w:rsidR="0071383A" w:rsidRDefault="0071383A">
      <w:pPr>
        <w:pStyle w:val="Altbilgi"/>
      </w:pPr>
    </w:p>
    <w:p w14:paraId="2AA6DCDE" w14:textId="77777777" w:rsidR="0071383A" w:rsidRDefault="0071383A">
      <w:pPr>
        <w:pStyle w:val="Altbilgi"/>
      </w:pPr>
    </w:p>
    <w:p w14:paraId="5E73E7CB" w14:textId="77777777" w:rsidR="0071383A" w:rsidRDefault="0071383A">
      <w:pPr>
        <w:pStyle w:val="Altbilgi"/>
      </w:pPr>
    </w:p>
    <w:p w14:paraId="1F904AF6" w14:textId="77777777" w:rsidR="0071383A" w:rsidRDefault="00452965">
      <w:pPr>
        <w:pStyle w:val="Altbilgi"/>
        <w:rPr>
          <w:b/>
          <w:sz w:val="44"/>
          <w:szCs w:val="44"/>
        </w:rPr>
      </w:pPr>
      <w:r>
        <w:rPr>
          <w:b/>
          <w:sz w:val="44"/>
          <w:szCs w:val="44"/>
        </w:rPr>
        <w:t xml:space="preserve">ANA OKULLARI </w:t>
      </w:r>
    </w:p>
    <w:p w14:paraId="7D988EA3" w14:textId="77777777" w:rsidR="0071383A" w:rsidRDefault="0071383A">
      <w:pPr>
        <w:pStyle w:val="Altbilgi"/>
        <w:rPr>
          <w:b/>
          <w:sz w:val="44"/>
          <w:szCs w:val="44"/>
        </w:rPr>
      </w:pPr>
    </w:p>
    <w:p w14:paraId="60A50A29" w14:textId="77777777" w:rsidR="0071383A" w:rsidRDefault="00452965">
      <w:pPr>
        <w:pStyle w:val="Altbilgi"/>
        <w:rPr>
          <w:b/>
          <w:sz w:val="44"/>
          <w:szCs w:val="44"/>
        </w:rPr>
      </w:pPr>
      <w:r>
        <w:rPr>
          <w:b/>
          <w:sz w:val="44"/>
          <w:szCs w:val="44"/>
        </w:rPr>
        <w:t>İŞ TANIMI (TOR)- ÖZEL TEKNİK ŞARTNAME</w:t>
      </w:r>
    </w:p>
    <w:p w14:paraId="3683A5FB" w14:textId="77777777" w:rsidR="0071383A" w:rsidRDefault="0071383A">
      <w:pPr>
        <w:pStyle w:val="Altbilgi"/>
        <w:rPr>
          <w:b/>
          <w:sz w:val="44"/>
          <w:szCs w:val="44"/>
        </w:rPr>
      </w:pPr>
    </w:p>
    <w:p w14:paraId="738354EA" w14:textId="77777777" w:rsidR="0071383A" w:rsidRDefault="00452965">
      <w:pPr>
        <w:pStyle w:val="Altbilgi"/>
        <w:sectPr w:rsidR="0071383A">
          <w:footerReference w:type="default" r:id="rId7"/>
          <w:pgSz w:w="11906" w:h="16838"/>
          <w:pgMar w:top="851" w:right="851" w:bottom="851" w:left="1418" w:header="720" w:footer="283" w:gutter="0"/>
          <w:cols w:space="708"/>
        </w:sectPr>
      </w:pPr>
      <w:r>
        <w:rPr>
          <w:b/>
          <w:sz w:val="44"/>
          <w:szCs w:val="44"/>
        </w:rPr>
        <w:t>PAKET 2: FRIT-III-KFW-DH05 (IC2)</w:t>
      </w:r>
    </w:p>
    <w:p w14:paraId="105D80D5" w14:textId="77777777" w:rsidR="0071383A" w:rsidRDefault="00452965">
      <w:pPr>
        <w:pStyle w:val="Balk4"/>
        <w:widowControl w:val="0"/>
        <w:spacing w:before="120" w:after="240"/>
        <w:jc w:val="both"/>
      </w:pPr>
      <w:r>
        <w:rPr>
          <w:b/>
          <w:bCs/>
          <w:szCs w:val="24"/>
          <w:u w:val="none"/>
        </w:rPr>
        <w:lastRenderedPageBreak/>
        <w:t>İŞ TANIMI (TOR)- ÖZEL TEKNİK ŞARTNAME</w:t>
      </w:r>
    </w:p>
    <w:p w14:paraId="6E242D8A" w14:textId="77777777" w:rsidR="0071383A" w:rsidRDefault="00452965">
      <w:pPr>
        <w:pStyle w:val="Standard"/>
        <w:widowControl w:val="0"/>
        <w:spacing w:before="120" w:after="240"/>
        <w:jc w:val="both"/>
      </w:pPr>
      <w:r>
        <w:rPr>
          <w:b/>
          <w:bCs/>
          <w:szCs w:val="24"/>
          <w:u w:val="single"/>
        </w:rPr>
        <w:t>PAKET 2: FRIT-III-KFW-DH05 (IC2)</w:t>
      </w:r>
    </w:p>
    <w:p w14:paraId="7CF3EFE1" w14:textId="77777777" w:rsidR="0071383A" w:rsidRDefault="00452965">
      <w:pPr>
        <w:pStyle w:val="MADDE"/>
        <w:keepNext w:val="0"/>
        <w:widowControl w:val="0"/>
        <w:spacing w:before="120" w:after="240" w:line="240" w:lineRule="auto"/>
        <w:outlineLvl w:val="9"/>
        <w:rPr>
          <w:rFonts w:ascii="Times New Roman" w:hAnsi="Times New Roman" w:cs="Times New Roman"/>
          <w:sz w:val="24"/>
          <w:szCs w:val="24"/>
        </w:rPr>
      </w:pPr>
      <w:r>
        <w:rPr>
          <w:rFonts w:ascii="Times New Roman" w:hAnsi="Times New Roman" w:cs="Times New Roman"/>
          <w:sz w:val="24"/>
          <w:szCs w:val="24"/>
        </w:rPr>
        <w:t>MADDE 1- TANIMLAR</w:t>
      </w:r>
    </w:p>
    <w:p w14:paraId="3546888B" w14:textId="77777777" w:rsidR="0071383A" w:rsidRDefault="00452965">
      <w:pPr>
        <w:pStyle w:val="MADDE"/>
        <w:keepNext w:val="0"/>
        <w:widowControl w:val="0"/>
        <w:spacing w:before="120" w:after="240" w:line="240" w:lineRule="auto"/>
        <w:outlineLvl w:val="9"/>
        <w:rPr>
          <w:rFonts w:ascii="Times New Roman" w:hAnsi="Times New Roman" w:cs="Times New Roman"/>
          <w:sz w:val="24"/>
          <w:szCs w:val="24"/>
        </w:rPr>
      </w:pPr>
      <w:r>
        <w:rPr>
          <w:rFonts w:ascii="Times New Roman" w:hAnsi="Times New Roman" w:cs="Times New Roman"/>
          <w:sz w:val="24"/>
          <w:szCs w:val="24"/>
        </w:rPr>
        <w:t xml:space="preserve">İhale Konusu Danışmanlık Hizmetine </w:t>
      </w:r>
      <w:r>
        <w:rPr>
          <w:rFonts w:ascii="Times New Roman" w:hAnsi="Times New Roman" w:cs="Times New Roman"/>
          <w:sz w:val="24"/>
          <w:szCs w:val="24"/>
        </w:rPr>
        <w:t>İlişkin Bilgiler</w:t>
      </w:r>
    </w:p>
    <w:p w14:paraId="6DF1156F" w14:textId="77777777" w:rsidR="0071383A" w:rsidRDefault="00452965">
      <w:pPr>
        <w:pStyle w:val="Textbody"/>
        <w:widowControl w:val="0"/>
        <w:spacing w:before="120" w:after="240"/>
        <w:rPr>
          <w:b w:val="0"/>
          <w:bCs/>
          <w:szCs w:val="24"/>
        </w:rPr>
      </w:pPr>
      <w:r>
        <w:rPr>
          <w:b w:val="0"/>
          <w:bCs/>
          <w:szCs w:val="24"/>
        </w:rPr>
        <w:t>Millî Eğitim Bakanlığı: İdare</w:t>
      </w:r>
    </w:p>
    <w:p w14:paraId="54D03477" w14:textId="77777777" w:rsidR="0071383A" w:rsidRDefault="00452965">
      <w:pPr>
        <w:pStyle w:val="Textbody"/>
        <w:widowControl w:val="0"/>
        <w:spacing w:before="120" w:after="240"/>
        <w:rPr>
          <w:b w:val="0"/>
          <w:bCs/>
          <w:szCs w:val="24"/>
        </w:rPr>
      </w:pPr>
      <w:r>
        <w:rPr>
          <w:b w:val="0"/>
          <w:bCs/>
          <w:szCs w:val="24"/>
        </w:rPr>
        <w:t>Teknik Danışmanlık hizmetleri için teklif veren firmalar “Danışman” (Danışman Firma; Yapı Denetim Görevlisi),</w:t>
      </w:r>
    </w:p>
    <w:p w14:paraId="52799DDC" w14:textId="77777777" w:rsidR="0071383A" w:rsidRDefault="00452965">
      <w:pPr>
        <w:pStyle w:val="Textbody"/>
        <w:widowControl w:val="0"/>
        <w:spacing w:before="120" w:after="240"/>
        <w:rPr>
          <w:b w:val="0"/>
          <w:bCs/>
          <w:szCs w:val="24"/>
        </w:rPr>
      </w:pPr>
      <w:r>
        <w:rPr>
          <w:b w:val="0"/>
          <w:bCs/>
          <w:szCs w:val="24"/>
        </w:rPr>
        <w:t>Teknik Danışmanlık Hizmetleri "İş",</w:t>
      </w:r>
    </w:p>
    <w:p w14:paraId="1EA9D897" w14:textId="77777777" w:rsidR="0071383A" w:rsidRDefault="00452965">
      <w:pPr>
        <w:pStyle w:val="Textbody"/>
        <w:widowControl w:val="0"/>
        <w:spacing w:before="120" w:after="240"/>
      </w:pPr>
      <w:r>
        <w:rPr>
          <w:b w:val="0"/>
          <w:bCs/>
          <w:szCs w:val="24"/>
        </w:rPr>
        <w:t xml:space="preserve">Yapım işlerini üstlenecek firma veya firmalar grubu “Yüklenici </w:t>
      </w:r>
      <w:r>
        <w:rPr>
          <w:b w:val="0"/>
          <w:bCs/>
          <w:szCs w:val="24"/>
        </w:rPr>
        <w:t>Firma”(Müteahhit Firma ),</w:t>
      </w:r>
    </w:p>
    <w:p w14:paraId="74E6E042" w14:textId="77777777" w:rsidR="0071383A" w:rsidRDefault="00452965">
      <w:pPr>
        <w:pStyle w:val="Balk2"/>
        <w:widowControl w:val="0"/>
        <w:spacing w:before="120" w:after="240"/>
        <w:jc w:val="both"/>
        <w:rPr>
          <w:szCs w:val="24"/>
        </w:rPr>
      </w:pPr>
      <w:r>
        <w:rPr>
          <w:szCs w:val="24"/>
        </w:rPr>
        <w:t xml:space="preserve">MADDE 2-  YAPILACAK İŞLERİN TANIMI VE KAPSAMI:    </w:t>
      </w:r>
    </w:p>
    <w:p w14:paraId="58364826" w14:textId="77777777" w:rsidR="0071383A" w:rsidRDefault="00452965">
      <w:pPr>
        <w:pStyle w:val="Textbody"/>
        <w:widowControl w:val="0"/>
        <w:tabs>
          <w:tab w:val="left" w:pos="426"/>
        </w:tabs>
        <w:spacing w:before="120" w:after="240"/>
      </w:pPr>
      <w:r>
        <w:rPr>
          <w:szCs w:val="24"/>
        </w:rPr>
        <w:t>2.1)</w:t>
      </w:r>
      <w:r>
        <w:rPr>
          <w:b w:val="0"/>
          <w:bCs/>
          <w:szCs w:val="24"/>
        </w:rPr>
        <w:t xml:space="preserve"> AB Mali İmkân Kaps. FRIT II Fonu Bünyesinde KfW Yürütücülüğü İle Kriz Zamanında Herkes İçin Eğt. III Prj. Çerçevesinde GKAS Eğt. Alt Yapısını Dstk. Amacı İle 6 ilde Yapılacak</w:t>
      </w:r>
      <w:r>
        <w:rPr>
          <w:b w:val="0"/>
          <w:bCs/>
          <w:szCs w:val="24"/>
        </w:rPr>
        <w:t xml:space="preserve"> Eğitim Binaları İnşaat Kontrollük ve  Teknik Dan. Hiz. İşi</w:t>
      </w:r>
    </w:p>
    <w:p w14:paraId="357AC388" w14:textId="77777777" w:rsidR="0071383A" w:rsidRDefault="00452965">
      <w:pPr>
        <w:pStyle w:val="Standard"/>
        <w:shd w:val="clear" w:color="auto" w:fill="FFFFFF"/>
        <w:spacing w:before="120" w:after="240"/>
        <w:jc w:val="both"/>
      </w:pPr>
      <w:r>
        <w:rPr>
          <w:b/>
          <w:bCs/>
          <w:szCs w:val="24"/>
        </w:rPr>
        <w:t xml:space="preserve">2.2.1) </w:t>
      </w:r>
      <w:r>
        <w:rPr>
          <w:bCs/>
          <w:szCs w:val="24"/>
        </w:rPr>
        <w:t xml:space="preserve">İdarenin ihale etmeyi planladığı eğitim kurumu binalarının ihale dosyasında yer alacak (zemin etüdü, zemin iyileştirmesi hesapları ve projeleri, imar çapı, vaziyet planı, uygulama projesi, </w:t>
      </w:r>
      <w:r>
        <w:rPr>
          <w:bCs/>
          <w:szCs w:val="24"/>
        </w:rPr>
        <w:t>istinat projesi, içmesuyu, atık su bağlantıları ve gereken yerlerde fosseptik projesi yapı yaklaşık maliyeti vs.) tüm bilgi ve belgeleri hazırlayacaktır. İhale dosyasının kim tarafından hazırlandığına bakılmaksızın İdare tarafından kendisine bildirilen işl</w:t>
      </w:r>
      <w:r>
        <w:rPr>
          <w:bCs/>
          <w:szCs w:val="24"/>
        </w:rPr>
        <w:t xml:space="preserve">erin kontrollük hizmetini yürütecektir. Binaların yapımı sırasında öncelikli </w:t>
      </w:r>
      <w:r>
        <w:rPr>
          <w:bCs/>
          <w:color w:val="000000"/>
          <w:szCs w:val="24"/>
        </w:rPr>
        <w:t xml:space="preserve">olarak İdarenin ön gördüğü Tip Proje kullanılacaktır. Ancak İdarenin isteği ve gerekmesi halinde yerine özel her türden uygulama projeleri de Danışman tarafından İdarenin </w:t>
      </w:r>
      <w:r>
        <w:rPr>
          <w:bCs/>
          <w:color w:val="000000"/>
          <w:szCs w:val="24"/>
        </w:rPr>
        <w:t xml:space="preserve">isteği doğrultusunda ve istenilen sürede hazırlanacaktır. Eğitim kurumu binalarının yapımında kullanılmak üzere İdare tarafından verilecek projeleri inceleyecek ve projenin uygulanmasına başlanmadan önce, </w:t>
      </w:r>
      <w:r>
        <w:rPr>
          <w:color w:val="000000"/>
          <w:szCs w:val="24"/>
        </w:rPr>
        <w:t>s</w:t>
      </w:r>
      <w:r>
        <w:rPr>
          <w:color w:val="000000"/>
          <w:szCs w:val="24"/>
          <w:lang w:val="en-US" w:eastAsia="en-US"/>
        </w:rPr>
        <w:t>ismik takviye, engellilik erişimi, toplumsal cinsi</w:t>
      </w:r>
      <w:r>
        <w:rPr>
          <w:color w:val="000000"/>
          <w:szCs w:val="24"/>
          <w:lang w:val="en-US" w:eastAsia="en-US"/>
        </w:rPr>
        <w:t>yet konularına ve travmatize çocuklara yönelik tasarımın yanı sıra gerekli ve uygulanabilir olduğu yerde gelişmiş yangın güvenliğini de kapsayan, arazinin durumuna göre uygun peyzaj düzenine ve oyun alanlarına, sosyal donatılara sahip sosyolojik yapıda kuv</w:t>
      </w:r>
      <w:r>
        <w:rPr>
          <w:color w:val="000000"/>
          <w:szCs w:val="24"/>
          <w:lang w:val="en-US" w:eastAsia="en-US"/>
        </w:rPr>
        <w:t>vetli ve  enerji verimliliği standartlarını en üst seviyede tasarlandığı bir yapının</w:t>
      </w:r>
      <w:r>
        <w:rPr>
          <w:b/>
          <w:color w:val="000000"/>
          <w:szCs w:val="24"/>
          <w:lang w:val="en-US" w:eastAsia="en-US"/>
        </w:rPr>
        <w:t xml:space="preserve"> </w:t>
      </w:r>
      <w:r>
        <w:rPr>
          <w:bCs/>
          <w:color w:val="000000"/>
          <w:szCs w:val="24"/>
        </w:rPr>
        <w:t>yürürlükteki mevzuata (kanun, tüzük, yönetmelik, şartname, genelge, tebliğ, v.b.) uygunluğunu sağlayacaktır. Yapım işlerine başlanmadan önce bu projeleri, ihaleye esas tüm</w:t>
      </w:r>
      <w:r>
        <w:rPr>
          <w:bCs/>
          <w:color w:val="000000"/>
          <w:szCs w:val="24"/>
        </w:rPr>
        <w:t xml:space="preserve"> teknik şartname ve  dokümanları ve her türlü mühendislik hesaplarını hazırladıktan sonra imzalayarak İdareye teslim edecektir. İdare istemesi halinde ihale dosyalarının formatını Dünya Bankası ihale yöntemine uygun olarak da sunmak zorundadır.</w:t>
      </w:r>
    </w:p>
    <w:p w14:paraId="41ABF732" w14:textId="77777777" w:rsidR="0071383A" w:rsidRDefault="00452965">
      <w:pPr>
        <w:pStyle w:val="Standard"/>
        <w:widowControl w:val="0"/>
        <w:spacing w:before="120" w:after="240"/>
        <w:jc w:val="both"/>
      </w:pPr>
      <w:r>
        <w:rPr>
          <w:szCs w:val="24"/>
        </w:rPr>
        <w:br/>
      </w:r>
      <w:r>
        <w:rPr>
          <w:b/>
          <w:color w:val="212121"/>
          <w:szCs w:val="24"/>
        </w:rPr>
        <w:t>2.2.2)</w:t>
      </w:r>
      <w:r>
        <w:rPr>
          <w:color w:val="212121"/>
          <w:szCs w:val="24"/>
        </w:rPr>
        <w:t xml:space="preserve"> Dan</w:t>
      </w:r>
      <w:r>
        <w:rPr>
          <w:color w:val="212121"/>
          <w:szCs w:val="24"/>
        </w:rPr>
        <w:t>ışman ayrıca Sözleşme Makamını ilgili ve  gerekli okul mobilyaları ve ekipmanlarının belirlenmesi, seçilmesi, planlanması ve tedarik edilmesi ve kurulması ve bunlara ait teknik şartnamelerin hazırlanması konularında  destekleyecektir. Danışman mobilya seçi</w:t>
      </w:r>
      <w:r>
        <w:rPr>
          <w:color w:val="212121"/>
          <w:szCs w:val="24"/>
        </w:rPr>
        <w:t xml:space="preserve">minde engelli ve </w:t>
      </w:r>
      <w:r>
        <w:rPr>
          <w:color w:val="000000"/>
          <w:szCs w:val="24"/>
          <w:lang w:val="en-US" w:eastAsia="en-US"/>
        </w:rPr>
        <w:t>travmatize çocukları da gözönünde bulunduracaktır.</w:t>
      </w:r>
    </w:p>
    <w:p w14:paraId="7D371B3E" w14:textId="77777777" w:rsidR="0071383A" w:rsidRDefault="00452965">
      <w:pPr>
        <w:pStyle w:val="Standard"/>
        <w:widowControl w:val="0"/>
        <w:spacing w:before="120" w:after="240"/>
        <w:jc w:val="both"/>
      </w:pPr>
      <w:r>
        <w:rPr>
          <w:b/>
          <w:bCs/>
          <w:color w:val="000000"/>
          <w:szCs w:val="24"/>
        </w:rPr>
        <w:t>2.3)</w:t>
      </w:r>
      <w:r>
        <w:rPr>
          <w:color w:val="000000"/>
          <w:szCs w:val="24"/>
        </w:rPr>
        <w:t xml:space="preserve"> Müşavir, yapıma ilişkin teklif isteme dokümanlarının Türkiye‘deki internet sitelerinde ve </w:t>
      </w:r>
      <w:r>
        <w:rPr>
          <w:bCs/>
          <w:szCs w:val="24"/>
          <w:lang w:val="en-US"/>
        </w:rPr>
        <w:t>Germany Trade &amp; Invest (GTAI)</w:t>
      </w:r>
      <w:r>
        <w:rPr>
          <w:b/>
          <w:bCs/>
          <w:szCs w:val="24"/>
          <w:lang w:val="en-US"/>
        </w:rPr>
        <w:t xml:space="preserve"> </w:t>
      </w:r>
      <w:r>
        <w:rPr>
          <w:color w:val="000000"/>
          <w:szCs w:val="24"/>
        </w:rPr>
        <w:t>sitesinde yayımlanmasını koordine eden Sözleşme Makamı'nı deste</w:t>
      </w:r>
      <w:r>
        <w:rPr>
          <w:color w:val="000000"/>
          <w:szCs w:val="24"/>
        </w:rPr>
        <w:t>kleyecektir.</w:t>
      </w:r>
    </w:p>
    <w:p w14:paraId="461D10CF" w14:textId="77777777" w:rsidR="0071383A" w:rsidRDefault="00452965">
      <w:pPr>
        <w:pStyle w:val="Standard"/>
        <w:widowControl w:val="0"/>
        <w:spacing w:before="120" w:after="240"/>
        <w:jc w:val="both"/>
      </w:pPr>
      <w:r>
        <w:rPr>
          <w:b/>
          <w:color w:val="000000"/>
          <w:szCs w:val="24"/>
        </w:rPr>
        <w:t>2.4)</w:t>
      </w:r>
      <w:r>
        <w:rPr>
          <w:color w:val="000000"/>
          <w:szCs w:val="24"/>
        </w:rPr>
        <w:t>Malzeme, her türlü imalat, kalite ve inşaat kontrollüğünü</w:t>
      </w:r>
      <w:r>
        <w:rPr>
          <w:szCs w:val="24"/>
        </w:rPr>
        <w:t xml:space="preserve"> yapacak, zorunlu nedenlerle uygulama sırasında gerekebilecek değişiklikler nedeniyle tadilat projelerini hazırlayacak, eğitim kurumları inşaatlarının yüklenici hakedişlerini kontrol</w:t>
      </w:r>
      <w:r>
        <w:rPr>
          <w:szCs w:val="24"/>
        </w:rPr>
        <w:t xml:space="preserve"> ederek  İdare onayına sunacak ve tamamlanan inşaatların mevzuatı dâhilinde geçici ve kesin kabullerinin yapılmasında İdareye teknik  destek sağlayacaktır.</w:t>
      </w:r>
    </w:p>
    <w:p w14:paraId="641AB5A1" w14:textId="77777777" w:rsidR="0071383A" w:rsidRDefault="00452965">
      <w:pPr>
        <w:pStyle w:val="Standard"/>
        <w:widowControl w:val="0"/>
        <w:spacing w:before="120" w:after="240"/>
        <w:jc w:val="both"/>
      </w:pPr>
      <w:r>
        <w:rPr>
          <w:szCs w:val="24"/>
        </w:rPr>
        <w:lastRenderedPageBreak/>
        <w:t>Denetiminde yapılan işlerden ve yapılması gerektiği halde yapılmayan işlerden işin yüklenicisi ile b</w:t>
      </w:r>
      <w:r>
        <w:rPr>
          <w:szCs w:val="24"/>
        </w:rPr>
        <w:t>irlikte onbeş yıl müteselsilsen sorumlu olacaktır.</w:t>
      </w:r>
    </w:p>
    <w:p w14:paraId="6FB6D8EC" w14:textId="77777777" w:rsidR="0071383A" w:rsidRDefault="00452965">
      <w:pPr>
        <w:pStyle w:val="Textbody"/>
        <w:widowControl w:val="0"/>
        <w:spacing w:before="120" w:after="240"/>
      </w:pPr>
      <w:r>
        <w:rPr>
          <w:szCs w:val="24"/>
        </w:rPr>
        <w:t xml:space="preserve">2.5) </w:t>
      </w:r>
      <w:r>
        <w:rPr>
          <w:b w:val="0"/>
          <w:bCs/>
          <w:szCs w:val="24"/>
        </w:rPr>
        <w:t>Danışmanın yapacağı işler listesinde olup</w:t>
      </w:r>
      <w:r>
        <w:rPr>
          <w:szCs w:val="24"/>
        </w:rPr>
        <w:t xml:space="preserve">, </w:t>
      </w:r>
      <w:r>
        <w:rPr>
          <w:b w:val="0"/>
          <w:szCs w:val="24"/>
        </w:rPr>
        <w:t xml:space="preserve">Danışmanlık sözleşmesi imzalanmadan önce </w:t>
      </w:r>
      <w:r>
        <w:rPr>
          <w:b w:val="0"/>
          <w:bCs/>
          <w:szCs w:val="24"/>
        </w:rPr>
        <w:t xml:space="preserve">İhale dosyası hazırlanan veya ihalesi gerçekleştirilen İnşaat işlerinin  kontrollük hizmeti de  Danışman tarafından </w:t>
      </w:r>
      <w:r>
        <w:rPr>
          <w:b w:val="0"/>
          <w:bCs/>
          <w:szCs w:val="24"/>
        </w:rPr>
        <w:t>yürütülecektir. Danışman kendisine Kontrollük Hizmeti için teslim edilen ihale dosyasındaki Projeleri inceleyecek ve projenin uygulanmasına başlanmadan önce yürürlükteki mevzuata (kanun, tüzük, yönetmelik, şartname, genelge, tebliğ, v.b.) uygunluğunu sağla</w:t>
      </w:r>
      <w:r>
        <w:rPr>
          <w:b w:val="0"/>
          <w:bCs/>
          <w:szCs w:val="24"/>
        </w:rPr>
        <w:t>yacaktır</w:t>
      </w:r>
    </w:p>
    <w:p w14:paraId="54ACC41A" w14:textId="77777777" w:rsidR="0071383A" w:rsidRDefault="00452965">
      <w:pPr>
        <w:pStyle w:val="Textbody"/>
        <w:widowControl w:val="0"/>
        <w:spacing w:before="120" w:after="240"/>
      </w:pPr>
      <w:r>
        <w:rPr>
          <w:szCs w:val="24"/>
        </w:rPr>
        <w:t>2.6)</w:t>
      </w:r>
      <w:r>
        <w:rPr>
          <w:b w:val="0"/>
          <w:bCs/>
          <w:szCs w:val="24"/>
        </w:rPr>
        <w:t xml:space="preserve"> İdarenin vereceği (arsa verileri, ihtiyaç programı, mevcut projeler vb.) bilgiler doğrultusunda eldeki mevcut tüm belgeleri inceleyecek ve işin planlamasıyla ilgili bir başlangıç raporunu idarenin istediği formatta İdareye sunacaktır.</w:t>
      </w:r>
    </w:p>
    <w:p w14:paraId="02EC08B8" w14:textId="77777777" w:rsidR="0071383A" w:rsidRDefault="00452965">
      <w:pPr>
        <w:pStyle w:val="Standard"/>
        <w:shd w:val="clear" w:color="auto" w:fill="FFFFFF"/>
        <w:overflowPunct/>
        <w:autoSpaceDE/>
        <w:textAlignment w:val="auto"/>
      </w:pPr>
      <w:r>
        <w:rPr>
          <w:szCs w:val="24"/>
        </w:rPr>
        <w:t xml:space="preserve">“İdare tarafından belirlenen arazi/arsa </w:t>
      </w:r>
      <w:r>
        <w:rPr>
          <w:bCs/>
          <w:szCs w:val="24"/>
        </w:rPr>
        <w:t>verilerini; aşağıdaki koşullar çerçevesinde inceleyip  değerlendirecek  ve varsa olumsuz durumların İdare’ye rapor edecektir:</w:t>
      </w:r>
    </w:p>
    <w:p w14:paraId="34172435" w14:textId="77777777" w:rsidR="0071383A" w:rsidRDefault="0071383A">
      <w:pPr>
        <w:pStyle w:val="Standard"/>
        <w:shd w:val="clear" w:color="auto" w:fill="FFFFFF"/>
        <w:overflowPunct/>
        <w:autoSpaceDE/>
        <w:textAlignment w:val="auto"/>
        <w:rPr>
          <w:bCs/>
          <w:szCs w:val="24"/>
        </w:rPr>
      </w:pPr>
    </w:p>
    <w:p w14:paraId="76D4C2EB" w14:textId="77777777" w:rsidR="0071383A" w:rsidRDefault="00452965">
      <w:pPr>
        <w:pStyle w:val="Standard"/>
        <w:shd w:val="clear" w:color="auto" w:fill="FFFFFF"/>
        <w:overflowPunct/>
        <w:autoSpaceDE/>
        <w:ind w:left="1440"/>
        <w:textAlignment w:val="auto"/>
        <w:rPr>
          <w:bCs/>
          <w:szCs w:val="24"/>
        </w:rPr>
      </w:pPr>
      <w:r>
        <w:rPr>
          <w:bCs/>
          <w:szCs w:val="24"/>
        </w:rPr>
        <w:t>a. Fiziki koşullar (arazinin eğimi, alt yapı durumu, jeolojik zemin durumu, deprem bölges</w:t>
      </w:r>
      <w:r>
        <w:rPr>
          <w:bCs/>
          <w:szCs w:val="24"/>
        </w:rPr>
        <w:t>i koşulları vb.)</w:t>
      </w:r>
    </w:p>
    <w:p w14:paraId="5B46B505" w14:textId="77777777" w:rsidR="0071383A" w:rsidRDefault="00452965">
      <w:pPr>
        <w:pStyle w:val="Standard"/>
        <w:shd w:val="clear" w:color="auto" w:fill="FFFFFF"/>
        <w:overflowPunct/>
        <w:autoSpaceDE/>
        <w:ind w:left="1440"/>
        <w:textAlignment w:val="auto"/>
        <w:rPr>
          <w:bCs/>
          <w:szCs w:val="24"/>
        </w:rPr>
      </w:pPr>
      <w:r>
        <w:rPr>
          <w:bCs/>
          <w:szCs w:val="24"/>
        </w:rPr>
        <w:t>b. İmar koşulları,</w:t>
      </w:r>
    </w:p>
    <w:p w14:paraId="429B6033" w14:textId="77777777" w:rsidR="0071383A" w:rsidRDefault="00452965">
      <w:pPr>
        <w:pStyle w:val="Standard"/>
        <w:shd w:val="clear" w:color="auto" w:fill="FFFFFF"/>
        <w:overflowPunct/>
        <w:autoSpaceDE/>
        <w:ind w:left="1440"/>
        <w:textAlignment w:val="auto"/>
        <w:rPr>
          <w:bCs/>
          <w:szCs w:val="24"/>
        </w:rPr>
      </w:pPr>
      <w:r>
        <w:rPr>
          <w:bCs/>
          <w:szCs w:val="24"/>
        </w:rPr>
        <w:t>c. İlgili belediye inşaat ruhsatı koşulları,</w:t>
      </w:r>
    </w:p>
    <w:p w14:paraId="5DC66722" w14:textId="77777777" w:rsidR="0071383A" w:rsidRDefault="00452965">
      <w:pPr>
        <w:pStyle w:val="Standard"/>
        <w:shd w:val="clear" w:color="auto" w:fill="FFFFFF"/>
        <w:overflowPunct/>
        <w:autoSpaceDE/>
        <w:ind w:left="1440"/>
        <w:textAlignment w:val="auto"/>
        <w:rPr>
          <w:bCs/>
          <w:szCs w:val="24"/>
        </w:rPr>
      </w:pPr>
      <w:r>
        <w:rPr>
          <w:bCs/>
          <w:szCs w:val="24"/>
        </w:rPr>
        <w:t>d. Mevcut kanun ve yönetmelik koşulları,</w:t>
      </w:r>
    </w:p>
    <w:p w14:paraId="1F6F5EB1" w14:textId="77777777" w:rsidR="0071383A" w:rsidRDefault="00452965">
      <w:pPr>
        <w:pStyle w:val="Standard"/>
        <w:shd w:val="clear" w:color="auto" w:fill="FFFFFF"/>
        <w:overflowPunct/>
        <w:autoSpaceDE/>
        <w:ind w:left="1440"/>
        <w:textAlignment w:val="auto"/>
        <w:rPr>
          <w:bCs/>
          <w:szCs w:val="24"/>
        </w:rPr>
      </w:pPr>
      <w:r>
        <w:rPr>
          <w:bCs/>
          <w:szCs w:val="24"/>
        </w:rPr>
        <w:t>e. Çevresel Etki Değerlendirmesi (ÇED) Raporu, gerekiyorsa ve eğer varsa, koşulları,</w:t>
      </w:r>
    </w:p>
    <w:p w14:paraId="0E906FE4" w14:textId="77777777" w:rsidR="0071383A" w:rsidRDefault="00452965">
      <w:pPr>
        <w:pStyle w:val="Textbody"/>
        <w:widowControl w:val="0"/>
        <w:spacing w:before="120" w:after="240"/>
        <w:rPr>
          <w:b w:val="0"/>
          <w:bCs/>
          <w:szCs w:val="24"/>
        </w:rPr>
      </w:pPr>
      <w:r>
        <w:rPr>
          <w:b w:val="0"/>
          <w:bCs/>
          <w:szCs w:val="24"/>
        </w:rPr>
        <w:t xml:space="preserve"> Üstyapı, altyapı, çevre düzenlemesi </w:t>
      </w:r>
      <w:r>
        <w:rPr>
          <w:b w:val="0"/>
          <w:bCs/>
          <w:szCs w:val="24"/>
        </w:rPr>
        <w:t>inşaatları ile ilgili kontrollük hizmetlerini, önceden belirlenen teknik şartnameler, ülkemizde geçerli standart ve yönetmeliklere göre yürütecektir.</w:t>
      </w:r>
    </w:p>
    <w:p w14:paraId="56212B29" w14:textId="77777777" w:rsidR="0071383A" w:rsidRDefault="00452965">
      <w:pPr>
        <w:pStyle w:val="Textbody"/>
        <w:widowControl w:val="0"/>
        <w:spacing w:before="120" w:after="240"/>
      </w:pPr>
      <w:r>
        <w:rPr>
          <w:szCs w:val="24"/>
        </w:rPr>
        <w:t>2.7)</w:t>
      </w:r>
      <w:r>
        <w:rPr>
          <w:b w:val="0"/>
          <w:bCs/>
          <w:szCs w:val="24"/>
        </w:rPr>
        <w:t xml:space="preserve"> Teknik, ekonomik gerekçeler veya zaman faktörü gibi nedenlerle, İdarece yaptırılmasına ihtiyaç duyula</w:t>
      </w:r>
      <w:r>
        <w:rPr>
          <w:b w:val="0"/>
          <w:bCs/>
          <w:szCs w:val="24"/>
        </w:rPr>
        <w:t>n yeni ilave işlerin, mütahhit tarafından yapılabilmesi için gerekli projeleri hazırlayacak ve onay için İdareye sunacaktır.</w:t>
      </w:r>
    </w:p>
    <w:p w14:paraId="5181999D" w14:textId="77777777" w:rsidR="0071383A" w:rsidRDefault="00452965">
      <w:pPr>
        <w:pStyle w:val="Textbody"/>
        <w:widowControl w:val="0"/>
        <w:tabs>
          <w:tab w:val="left" w:pos="737"/>
        </w:tabs>
        <w:spacing w:before="120" w:after="240"/>
      </w:pPr>
      <w:r>
        <w:rPr>
          <w:szCs w:val="24"/>
        </w:rPr>
        <w:t>2.8)</w:t>
      </w:r>
      <w:r>
        <w:rPr>
          <w:b w:val="0"/>
          <w:bCs/>
          <w:szCs w:val="24"/>
        </w:rPr>
        <w:t>İdare ile müteahhit firmalar arasında yapılacak toplantılar için gerekli koordinasyonu sağlayacaktır.</w:t>
      </w:r>
    </w:p>
    <w:p w14:paraId="73EEEE14" w14:textId="77777777" w:rsidR="0071383A" w:rsidRDefault="00452965">
      <w:pPr>
        <w:pStyle w:val="Textbody"/>
        <w:widowControl w:val="0"/>
        <w:spacing w:before="120" w:after="240"/>
      </w:pPr>
      <w:r>
        <w:rPr>
          <w:szCs w:val="24"/>
        </w:rPr>
        <w:t>2.9)</w:t>
      </w:r>
      <w:r>
        <w:rPr>
          <w:b w:val="0"/>
          <w:bCs/>
          <w:szCs w:val="24"/>
        </w:rPr>
        <w:t xml:space="preserve"> İdare onayını alındı</w:t>
      </w:r>
      <w:r>
        <w:rPr>
          <w:b w:val="0"/>
          <w:bCs/>
          <w:szCs w:val="24"/>
        </w:rPr>
        <w:t xml:space="preserve">ktan sonra seçimi yapılan her türlü malzeme modern teknolojik imkânlardan yararlanılarak tahkik ve kontrolü Danışman tarafından yaptırılacaktır. Buna müteakip en geç 15 gün içerisinde de müteahhide bilgisi verilecektir. Betonarme inşaatta kalıp, donatı ve </w:t>
      </w:r>
      <w:r>
        <w:rPr>
          <w:b w:val="0"/>
          <w:bCs/>
          <w:szCs w:val="24"/>
        </w:rPr>
        <w:t>her türlü imalatın kontrolünü yapacak ve uygunluğunu her birim için tutanakla tespit edecektir. Y</w:t>
      </w:r>
      <w:r>
        <w:rPr>
          <w:b w:val="0"/>
          <w:szCs w:val="24"/>
        </w:rPr>
        <w:t xml:space="preserve">apılması gereken inşaata yönelik imalatların, </w:t>
      </w:r>
      <w:r>
        <w:rPr>
          <w:b w:val="0"/>
          <w:bCs/>
          <w:szCs w:val="24"/>
        </w:rPr>
        <w:t xml:space="preserve">müteahhitler tarafından hazırlanan ve onaylanmış olan iş programlarına uygun şekil, düzen ve süratte yapıldığını </w:t>
      </w:r>
      <w:r>
        <w:rPr>
          <w:b w:val="0"/>
          <w:bCs/>
          <w:szCs w:val="24"/>
        </w:rPr>
        <w:t>denetleyecek, programdan sapmaların önlenmesi amacıyla aylık iş ilerleme denetim raporları hazırlanarak hakediş raporlarına eklenecektir, İdareye bu konularda bilgi verilecek, önerilerde bulunulacaktır.</w:t>
      </w:r>
    </w:p>
    <w:p w14:paraId="3030717F" w14:textId="77777777" w:rsidR="0071383A" w:rsidRDefault="00452965">
      <w:pPr>
        <w:pStyle w:val="Textbody"/>
        <w:widowControl w:val="0"/>
        <w:spacing w:before="120" w:after="240"/>
      </w:pPr>
      <w:r>
        <w:rPr>
          <w:szCs w:val="24"/>
        </w:rPr>
        <w:t>2.10)</w:t>
      </w:r>
      <w:r>
        <w:rPr>
          <w:b w:val="0"/>
          <w:bCs/>
          <w:szCs w:val="24"/>
        </w:rPr>
        <w:t xml:space="preserve"> Müşavir Firma Müteahhit Firma ile İdarenin bilg</w:t>
      </w:r>
      <w:r>
        <w:rPr>
          <w:b w:val="0"/>
          <w:bCs/>
          <w:szCs w:val="24"/>
        </w:rPr>
        <w:t>isi dahilinde, yetki ve sorumlu olduğu konularla ilgili olarak gerekli yazışmaları yapacak, İdare adına tüm yapım işlerini koordine edecektir.</w:t>
      </w:r>
    </w:p>
    <w:p w14:paraId="4D7EF545" w14:textId="77777777" w:rsidR="0071383A" w:rsidRDefault="00452965">
      <w:pPr>
        <w:pStyle w:val="Textbody"/>
        <w:widowControl w:val="0"/>
        <w:spacing w:before="120" w:after="240"/>
      </w:pPr>
      <w:r>
        <w:rPr>
          <w:szCs w:val="24"/>
        </w:rPr>
        <w:t xml:space="preserve">2.11) </w:t>
      </w:r>
      <w:r>
        <w:rPr>
          <w:b w:val="0"/>
          <w:bCs/>
          <w:szCs w:val="24"/>
        </w:rPr>
        <w:t>Müteahhitler tarafından çalıştırılan elemanlardan yeterli vasıfta olmayanların değiştirilmesini müteahhitle</w:t>
      </w:r>
      <w:r>
        <w:rPr>
          <w:b w:val="0"/>
          <w:bCs/>
          <w:szCs w:val="24"/>
        </w:rPr>
        <w:t>rden isteyecek ve bu konuda İdareyi bilgilendirecektir</w:t>
      </w:r>
      <w:r>
        <w:rPr>
          <w:szCs w:val="24"/>
        </w:rPr>
        <w:t>.</w:t>
      </w:r>
    </w:p>
    <w:p w14:paraId="1A9433A2" w14:textId="77777777" w:rsidR="0071383A" w:rsidRDefault="00452965">
      <w:pPr>
        <w:pStyle w:val="Textbody"/>
        <w:widowControl w:val="0"/>
        <w:spacing w:before="120" w:after="240"/>
      </w:pPr>
      <w:r>
        <w:rPr>
          <w:szCs w:val="24"/>
        </w:rPr>
        <w:t>2.12)</w:t>
      </w:r>
      <w:r>
        <w:rPr>
          <w:b w:val="0"/>
          <w:bCs/>
          <w:szCs w:val="24"/>
        </w:rPr>
        <w:t>Müteahhidin hakedişleri Danışman tarafından düzenlenerek onaylandıktan sonra İdareye sunulacaktır.  İş artış ve eksilişine ilişkin hesaplamalar Danışmanca düzenlenerek idare onayına sunulacaktır.</w:t>
      </w:r>
      <w:r>
        <w:rPr>
          <w:b w:val="0"/>
          <w:bCs/>
          <w:szCs w:val="24"/>
        </w:rPr>
        <w:t xml:space="preserve"> Hazırlanan hakedişlerin ve iş artış eksilişlerinin (Proje ve uygulama hatası kaynaklı) her türlü sorumluluğu Danışmana aittir.</w:t>
      </w:r>
    </w:p>
    <w:p w14:paraId="428D7FFB" w14:textId="77777777" w:rsidR="0071383A" w:rsidRDefault="00452965">
      <w:pPr>
        <w:pStyle w:val="Textbody"/>
        <w:widowControl w:val="0"/>
        <w:spacing w:before="120" w:after="240"/>
      </w:pPr>
      <w:r>
        <w:rPr>
          <w:szCs w:val="24"/>
        </w:rPr>
        <w:t>2.13)</w:t>
      </w:r>
      <w:r>
        <w:rPr>
          <w:b w:val="0"/>
          <w:bCs/>
          <w:szCs w:val="24"/>
        </w:rPr>
        <w:t xml:space="preserve"> Yapı gruplarının; modern, sağlıklı, çevre şartlarına uyumlu, yüksek teknolojiler ve işletme kolaylığı içerecek şekilde ve </w:t>
      </w:r>
      <w:r>
        <w:rPr>
          <w:b w:val="0"/>
          <w:bCs/>
          <w:szCs w:val="24"/>
        </w:rPr>
        <w:t xml:space="preserve">ekonomik çalışması için proje ve yapım işlerinde gerekli özeni </w:t>
      </w:r>
      <w:r>
        <w:rPr>
          <w:b w:val="0"/>
          <w:bCs/>
          <w:szCs w:val="24"/>
        </w:rPr>
        <w:lastRenderedPageBreak/>
        <w:t>gösterecektir.</w:t>
      </w:r>
    </w:p>
    <w:p w14:paraId="49738784" w14:textId="77777777" w:rsidR="0071383A" w:rsidRDefault="00452965">
      <w:pPr>
        <w:pStyle w:val="Textbody"/>
        <w:widowControl w:val="0"/>
        <w:spacing w:before="120" w:after="240"/>
      </w:pPr>
      <w:r>
        <w:rPr>
          <w:szCs w:val="24"/>
        </w:rPr>
        <w:t>2.14)</w:t>
      </w:r>
      <w:r>
        <w:rPr>
          <w:b w:val="0"/>
          <w:bCs/>
          <w:szCs w:val="24"/>
        </w:rPr>
        <w:t xml:space="preserve"> İşin geçici ve kesin kabule hazır olup olmadığını İdareye sunacak, İdarenin isteği doğrultusunda geçici kabul ve kesin kabullerde müşahit üye olarak hazır bulunacak, kesin </w:t>
      </w:r>
      <w:r>
        <w:rPr>
          <w:b w:val="0"/>
          <w:bCs/>
          <w:szCs w:val="24"/>
        </w:rPr>
        <w:t>hesaplarını kontrol edecek, geçici ve kesin kabullerle ilgili evrakları ve tutanakları hazırlayarak onayını sağlayacaktır.</w:t>
      </w:r>
    </w:p>
    <w:p w14:paraId="7022A9CB" w14:textId="77777777" w:rsidR="0071383A" w:rsidRDefault="00452965">
      <w:pPr>
        <w:pStyle w:val="Standard"/>
        <w:widowControl w:val="0"/>
        <w:spacing w:before="120" w:after="240"/>
        <w:jc w:val="both"/>
      </w:pPr>
      <w:r>
        <w:rPr>
          <w:b/>
          <w:bCs/>
          <w:szCs w:val="24"/>
        </w:rPr>
        <w:t>2.15)</w:t>
      </w:r>
      <w:r>
        <w:rPr>
          <w:szCs w:val="24"/>
        </w:rPr>
        <w:t xml:space="preserve"> Yapılması düşünülen işlerde tasfiye ve fesih olması halinde, tasfiye ve fesih hesapları ile ilgili dokümanları idarenin isteği </w:t>
      </w:r>
      <w:r>
        <w:rPr>
          <w:szCs w:val="24"/>
        </w:rPr>
        <w:t>doğrultusunda kontrol edecek,  onaylayacak ve İdareye teslim edecektir.</w:t>
      </w:r>
    </w:p>
    <w:p w14:paraId="7CD8BE96" w14:textId="77777777" w:rsidR="0071383A" w:rsidRDefault="00452965">
      <w:pPr>
        <w:pStyle w:val="Textbody"/>
        <w:widowControl w:val="0"/>
        <w:spacing w:before="120" w:after="240"/>
      </w:pPr>
      <w:r>
        <w:rPr>
          <w:szCs w:val="24"/>
        </w:rPr>
        <w:t>2.16)</w:t>
      </w:r>
      <w:r>
        <w:rPr>
          <w:b w:val="0"/>
          <w:bCs/>
          <w:szCs w:val="24"/>
        </w:rPr>
        <w:t xml:space="preserve"> Danışman, İdareye bildirdiği kontrol teşkilatınca belediyelerce istenen TUS ( teknik uygulama sorumlusu, Fenni mesuliyeti) proje uygulama sorumluluğunu üstlenecektir. Yapı Ruhsat</w:t>
      </w:r>
      <w:r>
        <w:rPr>
          <w:b w:val="0"/>
          <w:bCs/>
          <w:szCs w:val="24"/>
        </w:rPr>
        <w:t>ı, Enerji Kimlik Belgesi, Enerji Müsaadesi, iskân ruhsatı ve eklerini, vb. imzalayarak TUS’u (Teknik Uygulama Sorumluluğunu)  Danışman firma üzerine alınacaktır.</w:t>
      </w:r>
    </w:p>
    <w:p w14:paraId="22148BC9" w14:textId="77777777" w:rsidR="0071383A" w:rsidRDefault="00452965">
      <w:pPr>
        <w:pStyle w:val="Standard"/>
        <w:widowControl w:val="0"/>
        <w:spacing w:before="120" w:after="240"/>
        <w:jc w:val="both"/>
      </w:pPr>
      <w:r>
        <w:rPr>
          <w:b/>
          <w:szCs w:val="24"/>
        </w:rPr>
        <w:t>2.17)</w:t>
      </w:r>
      <w:r>
        <w:rPr>
          <w:b/>
          <w:bCs/>
          <w:szCs w:val="24"/>
        </w:rPr>
        <w:t xml:space="preserve"> </w:t>
      </w:r>
      <w:r>
        <w:rPr>
          <w:szCs w:val="24"/>
        </w:rPr>
        <w:t xml:space="preserve"> Danışman kontrol ettiği her türlü hesap, çizim, rapor ve belgelerde ortaya çıkacak herh</w:t>
      </w:r>
      <w:r>
        <w:rPr>
          <w:szCs w:val="24"/>
        </w:rPr>
        <w:t>angi bir kusur ve eksiklikten dolayı gerekli görülecek düzeltme, tamamlama hizmetlerini işin aksamasına meydan vermeyecek şekilde zamanında yaptıracaktır.</w:t>
      </w:r>
    </w:p>
    <w:p w14:paraId="09436B46" w14:textId="77777777" w:rsidR="0071383A" w:rsidRDefault="00452965">
      <w:pPr>
        <w:pStyle w:val="Standard"/>
        <w:widowControl w:val="0"/>
        <w:spacing w:before="120" w:after="240"/>
        <w:jc w:val="both"/>
      </w:pPr>
      <w:r>
        <w:rPr>
          <w:b/>
          <w:bCs/>
          <w:szCs w:val="24"/>
        </w:rPr>
        <w:t>2.18)</w:t>
      </w:r>
      <w:r>
        <w:rPr>
          <w:szCs w:val="24"/>
        </w:rPr>
        <w:t xml:space="preserve"> Yüklenici tarafından yapılması gereken, Yapı inşaat ruhsatlarının ilgili kamu kurum ve kuruluşl</w:t>
      </w:r>
      <w:r>
        <w:rPr>
          <w:szCs w:val="24"/>
        </w:rPr>
        <w:t>arından alınması ve gereken yasal izin ve ruhsatların alınmasını ve bunlara ilişkin ücret, harç, hizmet bedeli ve benzeri ödemelerin yapılmasını takip ve kontrol edecektir. Danışman İdarece onaylanmış projelerin yüklenicilerce ilgili belediye ve kuruluşlar</w:t>
      </w:r>
      <w:r>
        <w:rPr>
          <w:szCs w:val="24"/>
        </w:rPr>
        <w:t>dan gerekli onayların alınması ve takibinden sorumludur. İnşaat ve iskân ruhsatları Danışman tarafından takip edilerek sonuçlandırılacaktır.</w:t>
      </w:r>
    </w:p>
    <w:p w14:paraId="7A771A51" w14:textId="77777777" w:rsidR="0071383A" w:rsidRDefault="00452965">
      <w:pPr>
        <w:pStyle w:val="Standard"/>
        <w:widowControl w:val="0"/>
        <w:spacing w:before="120" w:after="240"/>
        <w:jc w:val="both"/>
      </w:pPr>
      <w:r>
        <w:rPr>
          <w:b/>
          <w:bCs/>
          <w:szCs w:val="24"/>
        </w:rPr>
        <w:t>2.19)</w:t>
      </w:r>
      <w:r>
        <w:rPr>
          <w:szCs w:val="24"/>
        </w:rPr>
        <w:t xml:space="preserve"> Müteahhitlerce sürdürülen yapım çalışmalarının, sözleşme, şartname yönetmelik ve programlara göre İdare adına</w:t>
      </w:r>
      <w:r>
        <w:rPr>
          <w:szCs w:val="24"/>
        </w:rPr>
        <w:t xml:space="preserve"> kontrol ve izlenmesinden Danışman sorumludur. İdare çalışmalarda gördüğü kusur ve noksanlıkların giderilmesi için müteahhitlere gerekli talimat ve direktifleri Danışman kanalıyla verebileceği gibi kendisi de verebilir. Danışman verdiği talimatlardan bir s</w:t>
      </w:r>
      <w:r>
        <w:rPr>
          <w:szCs w:val="24"/>
        </w:rPr>
        <w:t>uretini İdareye verir. Danışman İdarece müteahhitlere verilen talimat ve direktifleri izlemekten ve yerine getirilmesini sağlamaktan sorumludur. Danışman İdarenin yazılı izin ve onayı olmadan işlerin sözleşme süresini uzatacak ve/veya sözleşme bedelini değ</w:t>
      </w:r>
      <w:r>
        <w:rPr>
          <w:szCs w:val="24"/>
        </w:rPr>
        <w:t>iştirecek bir değişiklik konusunda yükleniciye talimat vermeyecektir.</w:t>
      </w:r>
    </w:p>
    <w:p w14:paraId="463996FA" w14:textId="77777777" w:rsidR="0071383A" w:rsidRDefault="00452965">
      <w:pPr>
        <w:pStyle w:val="Standard"/>
        <w:widowControl w:val="0"/>
        <w:spacing w:before="120" w:after="240"/>
        <w:jc w:val="both"/>
      </w:pPr>
      <w:r>
        <w:rPr>
          <w:b/>
          <w:szCs w:val="24"/>
        </w:rPr>
        <w:t xml:space="preserve">2.20) </w:t>
      </w:r>
      <w:r>
        <w:rPr>
          <w:szCs w:val="24"/>
        </w:rPr>
        <w:t>Asansörlerin yetkili kurumlarca incelenmesini sağlamak gerekli uygunluk belgelerini yükleniciye aldırmak.</w:t>
      </w:r>
    </w:p>
    <w:p w14:paraId="2A61D0E9" w14:textId="77777777" w:rsidR="0071383A" w:rsidRDefault="00452965">
      <w:pPr>
        <w:pStyle w:val="Standard"/>
        <w:widowControl w:val="0"/>
        <w:spacing w:before="120" w:after="240"/>
        <w:jc w:val="both"/>
      </w:pPr>
      <w:r>
        <w:rPr>
          <w:b/>
          <w:szCs w:val="24"/>
        </w:rPr>
        <w:t>2.21)</w:t>
      </w:r>
      <w:r>
        <w:rPr>
          <w:szCs w:val="24"/>
        </w:rPr>
        <w:t xml:space="preserve"> Danışman firma İdareye sunacağı her türlü Türkçe rapor, bilgi </w:t>
      </w:r>
      <w:r>
        <w:rPr>
          <w:szCs w:val="24"/>
        </w:rPr>
        <w:t>belge evrakların,  İdarenin isteği halinde İngilizce tercümelerini de idareye sunacaktır.</w:t>
      </w:r>
    </w:p>
    <w:p w14:paraId="05983731" w14:textId="77777777" w:rsidR="0071383A" w:rsidRDefault="00452965">
      <w:pPr>
        <w:pStyle w:val="Standard"/>
        <w:widowControl w:val="0"/>
        <w:spacing w:before="120" w:after="240"/>
        <w:jc w:val="both"/>
      </w:pPr>
      <w:r>
        <w:rPr>
          <w:b/>
          <w:szCs w:val="24"/>
        </w:rPr>
        <w:t>2.22)</w:t>
      </w:r>
      <w:r>
        <w:rPr>
          <w:szCs w:val="24"/>
        </w:rPr>
        <w:t xml:space="preserve"> İşin her türlü ölçü ve şeklinden, statiğinden, güvenilirliğinden müteahhitler ile birlikte Danışman da sorumludur.  Bu nedenle projelerin uygulanmasında, Danışm</w:t>
      </w:r>
      <w:r>
        <w:rPr>
          <w:szCs w:val="24"/>
        </w:rPr>
        <w:t>an tarafından sürekli olarak ölçümler kontrol edilecektir.</w:t>
      </w:r>
    </w:p>
    <w:p w14:paraId="3B89FD49" w14:textId="77777777" w:rsidR="0071383A" w:rsidRDefault="00452965">
      <w:pPr>
        <w:pStyle w:val="Standard"/>
        <w:spacing w:before="120" w:after="240"/>
        <w:jc w:val="both"/>
      </w:pPr>
      <w:r>
        <w:rPr>
          <w:b/>
          <w:szCs w:val="24"/>
        </w:rPr>
        <w:t>2.23)</w:t>
      </w:r>
      <w:r>
        <w:rPr>
          <w:szCs w:val="24"/>
        </w:rPr>
        <w:t xml:space="preserve"> Şantiyede iş gücünü koordine etmek ve işgücü kapasitesinin en verimli ve en ekonomik biçimde kullanılması için gerekli düzenlemeler yapmak. Yüklenici şantiye defterinin tanzim ve takibi ile y</w:t>
      </w:r>
      <w:r>
        <w:rPr>
          <w:szCs w:val="24"/>
        </w:rPr>
        <w:t>üklenici teknik personelinin işbaşında bulunmasını denetlemekle yükümlüdür.</w:t>
      </w:r>
    </w:p>
    <w:p w14:paraId="37C6B2FC" w14:textId="77777777" w:rsidR="0071383A" w:rsidRDefault="00452965">
      <w:pPr>
        <w:pStyle w:val="Standard"/>
        <w:overflowPunct/>
        <w:autoSpaceDE/>
        <w:spacing w:before="120" w:after="240"/>
        <w:jc w:val="both"/>
        <w:textAlignment w:val="auto"/>
      </w:pPr>
      <w:r>
        <w:rPr>
          <w:b/>
          <w:szCs w:val="24"/>
        </w:rPr>
        <w:t>2.24)</w:t>
      </w:r>
      <w:r>
        <w:rPr>
          <w:szCs w:val="24"/>
        </w:rPr>
        <w:t xml:space="preserve"> Danışman, her bir okul şantiyesi için bir İnşaat Aşaması Çevresel ve Sosyal Yönetim ve İzleme Planı (ÇSYP) hazırlayacaktır. Bu plan aynı zamanda İnşaat Aşaması İş Sağlığı ve </w:t>
      </w:r>
      <w:r>
        <w:rPr>
          <w:szCs w:val="24"/>
        </w:rPr>
        <w:t xml:space="preserve">Güvenliği (İSG) ve Çalışma Koşulları Yönetim Planlarını da içerecektir. ÇSYP, Eğitim Altyapısının Güçlendirilmesi Projesi için daha önce hazırlanmış olan Çevresel ve Sosyal Yönetim Çerçevesi ile uyumlu olarak hazırlanacak ve İdarenin onayına sunulacaktır. </w:t>
      </w:r>
      <w:r>
        <w:rPr>
          <w:szCs w:val="24"/>
        </w:rPr>
        <w:t>Bahse konu plan minimumda şu hususları içerecektir: (a) projenin kapsamı ve önerilen/seçilen sahanın tanımı, (b) proje kullanacağı altyapının tanımı, (c) yasal, yönetsel ve politik çerçeve, (d) başlıca çevresel ve sosyal hususların, olası olumlu ve olumsuz</w:t>
      </w:r>
      <w:r>
        <w:rPr>
          <w:szCs w:val="24"/>
        </w:rPr>
        <w:t xml:space="preserve"> çevresel etkilerin, sağlık ve güvenlik etkilerinin ve ilgili risklerin tanımı ve değerlendirmesi, (e) </w:t>
      </w:r>
      <w:r>
        <w:rPr>
          <w:szCs w:val="24"/>
        </w:rPr>
        <w:lastRenderedPageBreak/>
        <w:t>önerilen önlemler, (f) halkın katılımı süreci ve kayıtları ve şikayet mekanizması, (g) kurumsal görev ve sorumluluklar ve (h) izleme süreci ve gereklilik</w:t>
      </w:r>
      <w:r>
        <w:rPr>
          <w:szCs w:val="24"/>
        </w:rPr>
        <w:t>lerinin tanımı. Hazırlanacak ÇSYP ve İSG Yönetim Planı proje aşamaları ve saha özele konuları göz önüne alacak şekilde gerçekleştirilecek bir ön saha değerlendirmesine dayanacaktır. Müteakiben periyodik değerlendirmeler gerçekleştirilecek ve ÇSYP ihtiyaçla</w:t>
      </w:r>
      <w:r>
        <w:rPr>
          <w:szCs w:val="24"/>
        </w:rPr>
        <w:t>r doğrultusunda güncellenecek/geliştirilecektir.</w:t>
      </w:r>
    </w:p>
    <w:p w14:paraId="5CCD42BD" w14:textId="77777777" w:rsidR="0071383A" w:rsidRDefault="00452965">
      <w:pPr>
        <w:pStyle w:val="Standard"/>
        <w:spacing w:before="120" w:after="240"/>
        <w:jc w:val="both"/>
      </w:pPr>
      <w:r>
        <w:rPr>
          <w:b/>
          <w:szCs w:val="24"/>
        </w:rPr>
        <w:t>2.25)</w:t>
      </w:r>
      <w:r>
        <w:rPr>
          <w:szCs w:val="24"/>
        </w:rPr>
        <w:t xml:space="preserve"> Danışman; 4857 Sayılı İş Kanunu ve 6331 Sayılı İş Sağlığı ve Güvenliği Kanununa uygun olacak şekilde sahada yapılan periyodik toplantılar ve benzeri programlar ile işçilerin iş güvenliği ve iş sağlığın</w:t>
      </w:r>
      <w:r>
        <w:rPr>
          <w:szCs w:val="24"/>
        </w:rPr>
        <w:t>ı konusunda eğitimlerini sağlamakla yükümlüdür. İş güvenliği ve iş sağlığı eğitimlerinin yapıldığına dair belgeler periyodik hazırlanan raporlara eklenecektir.</w:t>
      </w:r>
    </w:p>
    <w:p w14:paraId="49863AA8" w14:textId="77777777" w:rsidR="0071383A" w:rsidRDefault="00452965">
      <w:pPr>
        <w:pStyle w:val="BodyText211"/>
        <w:spacing w:before="120" w:after="240"/>
      </w:pPr>
      <w:r>
        <w:rPr>
          <w:b/>
          <w:szCs w:val="24"/>
        </w:rPr>
        <w:t>2.26)</w:t>
      </w:r>
      <w:r>
        <w:rPr>
          <w:szCs w:val="24"/>
        </w:rPr>
        <w:t xml:space="preserve"> Uygulama projelerinin imalata girmeden önce son kontrollerini yapmak ve imalatların projey</w:t>
      </w:r>
      <w:r>
        <w:rPr>
          <w:szCs w:val="24"/>
        </w:rPr>
        <w:t>e, yapı fiziğine ve fen kurallarına uygun olarak gerçekleşmesini sağlamakla yükümlüdür.</w:t>
      </w:r>
    </w:p>
    <w:p w14:paraId="3D850B62" w14:textId="77777777" w:rsidR="0071383A" w:rsidRDefault="00452965">
      <w:pPr>
        <w:pStyle w:val="Standard"/>
        <w:spacing w:before="120" w:after="240"/>
        <w:jc w:val="both"/>
      </w:pPr>
      <w:r>
        <w:rPr>
          <w:b/>
          <w:szCs w:val="24"/>
        </w:rPr>
        <w:t>2.27)</w:t>
      </w:r>
      <w:r>
        <w:rPr>
          <w:szCs w:val="24"/>
        </w:rPr>
        <w:t xml:space="preserve"> As-Built / Kurulu Tesis  projelerinin zamanında ve doğru olarak teslimini sağlamak üzere inşaat süreci içinde bilgiler doğrultusunda gelişmelerin projelere işlenm</w:t>
      </w:r>
      <w:r>
        <w:rPr>
          <w:szCs w:val="24"/>
        </w:rPr>
        <w:t>esini sağlamakla yükümlüdür.</w:t>
      </w:r>
    </w:p>
    <w:p w14:paraId="34128BF7" w14:textId="77777777" w:rsidR="0071383A" w:rsidRDefault="00452965">
      <w:pPr>
        <w:pStyle w:val="Standard"/>
        <w:spacing w:before="120" w:after="240"/>
        <w:jc w:val="both"/>
      </w:pPr>
      <w:r>
        <w:rPr>
          <w:b/>
          <w:bCs/>
          <w:szCs w:val="24"/>
        </w:rPr>
        <w:t xml:space="preserve">2.28) </w:t>
      </w:r>
      <w:r>
        <w:rPr>
          <w:szCs w:val="24"/>
        </w:rPr>
        <w:t xml:space="preserve">Her beton dökümünde alınacak beton numunelerinin, ya şantiyede kurulacak </w:t>
      </w:r>
      <w:bookmarkStart w:id="0" w:name="_Hlk57736444"/>
      <w:r>
        <w:rPr>
          <w:szCs w:val="24"/>
        </w:rPr>
        <w:t xml:space="preserve">laboratuvarlarda </w:t>
      </w:r>
      <w:bookmarkEnd w:id="0"/>
      <w:r>
        <w:rPr>
          <w:szCs w:val="24"/>
        </w:rPr>
        <w:t>ya da üniversite veya laboratuvara sahip kamu kuruluşlarında ve/veya sertifikalı Özel Kuruluşların laboratuvarlarında test edilmesi</w:t>
      </w:r>
      <w:r>
        <w:rPr>
          <w:szCs w:val="24"/>
        </w:rPr>
        <w:t>ni sağlamak ve test sonuçları doğrultusunda gerekli müdahaleleri zamanında yapmakla yükümlüdür. Yapım süresince gerek duyulan her türlü ekipman ve teçhizatın teminine ve laboratuvar hizmetlerine ilişkin giderler yüklenicilerin sorumluluğunda olup, Danışman</w:t>
      </w:r>
      <w:r>
        <w:rPr>
          <w:szCs w:val="24"/>
        </w:rPr>
        <w:t xml:space="preserve"> bu hizmetlerin gerçekleşmesinden sorumlu olacaktır.</w:t>
      </w:r>
    </w:p>
    <w:p w14:paraId="469042A5" w14:textId="77777777" w:rsidR="0071383A" w:rsidRDefault="00452965">
      <w:pPr>
        <w:pStyle w:val="Standard"/>
        <w:spacing w:before="120" w:after="240"/>
        <w:jc w:val="both"/>
      </w:pPr>
      <w:r>
        <w:rPr>
          <w:b/>
          <w:bCs/>
          <w:szCs w:val="24"/>
        </w:rPr>
        <w:t>2.29)</w:t>
      </w:r>
      <w:r>
        <w:rPr>
          <w:szCs w:val="24"/>
        </w:rPr>
        <w:t xml:space="preserve"> Beton çeliği için çekme, bükme, basınç ve kesme testlerinin üniversite ve / veya kamu kuruluşlarının </w:t>
      </w:r>
      <w:bookmarkStart w:id="1" w:name="_Hlk57736413"/>
      <w:r>
        <w:rPr>
          <w:szCs w:val="24"/>
        </w:rPr>
        <w:t>ve/veya sertifikalı Özel Kuruluşların</w:t>
      </w:r>
      <w:bookmarkEnd w:id="1"/>
      <w:r>
        <w:rPr>
          <w:szCs w:val="24"/>
        </w:rPr>
        <w:t>laboratuvarlarında yapılmasını sağlamakla yükümlüdür.</w:t>
      </w:r>
    </w:p>
    <w:p w14:paraId="27598B76" w14:textId="77777777" w:rsidR="0071383A" w:rsidRDefault="00452965">
      <w:pPr>
        <w:pStyle w:val="Standard"/>
        <w:spacing w:before="120" w:after="240"/>
        <w:jc w:val="both"/>
      </w:pPr>
      <w:r>
        <w:rPr>
          <w:b/>
          <w:bCs/>
          <w:szCs w:val="24"/>
        </w:rPr>
        <w:t>2.30)</w:t>
      </w:r>
      <w:r>
        <w:rPr>
          <w:szCs w:val="24"/>
        </w:rPr>
        <w:t xml:space="preserve"> Her türlü mekanik tesisata ilişkin basınç ve sızdırmazlık testlerinin yapılmasını sağlamakla yükümlüdür.</w:t>
      </w:r>
    </w:p>
    <w:p w14:paraId="3147E757" w14:textId="77777777" w:rsidR="0071383A" w:rsidRDefault="00452965">
      <w:pPr>
        <w:pStyle w:val="Standard"/>
        <w:spacing w:before="120" w:after="240"/>
        <w:jc w:val="both"/>
      </w:pPr>
      <w:r>
        <w:rPr>
          <w:b/>
          <w:bCs/>
          <w:szCs w:val="24"/>
        </w:rPr>
        <w:t xml:space="preserve">2.31) </w:t>
      </w:r>
      <w:r>
        <w:rPr>
          <w:szCs w:val="24"/>
        </w:rPr>
        <w:t>Her türlü elektrik tesisatına ilişkin akım ve işletme testlerinin yapılmasını sağlamakla yükümlüdür.</w:t>
      </w:r>
    </w:p>
    <w:p w14:paraId="2E82B44C" w14:textId="77777777" w:rsidR="0071383A" w:rsidRDefault="00452965">
      <w:pPr>
        <w:pStyle w:val="Standard"/>
        <w:spacing w:before="120" w:after="240"/>
        <w:jc w:val="both"/>
      </w:pPr>
      <w:r>
        <w:rPr>
          <w:b/>
          <w:bCs/>
          <w:szCs w:val="24"/>
        </w:rPr>
        <w:t xml:space="preserve">2.32) </w:t>
      </w:r>
      <w:r>
        <w:rPr>
          <w:szCs w:val="24"/>
        </w:rPr>
        <w:t xml:space="preserve">İnce inşaata ilişkin aşınma, </w:t>
      </w:r>
      <w:r>
        <w:rPr>
          <w:szCs w:val="24"/>
        </w:rPr>
        <w:t>nemlilik, iletkenlik, stabilite, akışkanlık, kırılganlık ve benzeri testlerin üretici firma laboratuvarlarda ve / veya şantiyede yapılmasını sağlamakla yükümlüdür.</w:t>
      </w:r>
    </w:p>
    <w:p w14:paraId="674B8A38" w14:textId="77777777" w:rsidR="0071383A" w:rsidRDefault="00452965">
      <w:pPr>
        <w:pStyle w:val="Standard"/>
        <w:spacing w:before="120" w:after="240"/>
        <w:jc w:val="both"/>
      </w:pPr>
      <w:r>
        <w:rPr>
          <w:b/>
          <w:bCs/>
          <w:szCs w:val="24"/>
        </w:rPr>
        <w:t xml:space="preserve">2.33) </w:t>
      </w:r>
      <w:r>
        <w:rPr>
          <w:szCs w:val="24"/>
        </w:rPr>
        <w:t>Şantiyeye giren ve çıkan malzemelerin kontrolünü yapmak, stok malzemelerin işin yürütü</w:t>
      </w:r>
      <w:r>
        <w:rPr>
          <w:szCs w:val="24"/>
        </w:rPr>
        <w:t>lmesi için gerekli düzeyde bulunmasını sağlamakla yükümlüdür.</w:t>
      </w:r>
    </w:p>
    <w:p w14:paraId="5802728A" w14:textId="77777777" w:rsidR="0071383A" w:rsidRDefault="00452965">
      <w:pPr>
        <w:pStyle w:val="Standard"/>
        <w:spacing w:before="120" w:after="240"/>
        <w:jc w:val="both"/>
      </w:pPr>
      <w:r>
        <w:rPr>
          <w:b/>
          <w:bCs/>
          <w:szCs w:val="24"/>
        </w:rPr>
        <w:t xml:space="preserve">2.34) </w:t>
      </w:r>
      <w:r>
        <w:rPr>
          <w:szCs w:val="24"/>
        </w:rPr>
        <w:t>Yüklenicinin işini zamanında ve sağlıklı yürütebilmesi için gerekli makine ve ekipmanına sahip olup olmadığını ve bunların kapasitelerinin yeterliliğini kontrol etmekle yükümlüdür</w:t>
      </w:r>
    </w:p>
    <w:p w14:paraId="70F0FD0F" w14:textId="77777777" w:rsidR="0071383A" w:rsidRDefault="00452965">
      <w:pPr>
        <w:pStyle w:val="Standard"/>
        <w:spacing w:before="120" w:after="240"/>
        <w:jc w:val="both"/>
      </w:pPr>
      <w:r>
        <w:rPr>
          <w:b/>
          <w:bCs/>
          <w:szCs w:val="24"/>
        </w:rPr>
        <w:t>2.35)</w:t>
      </w:r>
      <w:r>
        <w:rPr>
          <w:szCs w:val="24"/>
        </w:rPr>
        <w:t xml:space="preserve"> Şa</w:t>
      </w:r>
      <w:r>
        <w:rPr>
          <w:szCs w:val="24"/>
        </w:rPr>
        <w:t>ntiyede olabilecek her türlü iş kazasını mümkün olan en alt düzeye indirebilmek üzere yüklenicilerin iş güvenlik önlemlerini sürekli izlemek ve iş güvenliği konusunda azami titizliği göstermelerini sağlamakla yükümlüdür</w:t>
      </w:r>
    </w:p>
    <w:p w14:paraId="68291BFD" w14:textId="77777777" w:rsidR="0071383A" w:rsidRDefault="00452965">
      <w:pPr>
        <w:pStyle w:val="Standard"/>
        <w:spacing w:before="120" w:after="240"/>
        <w:jc w:val="both"/>
      </w:pPr>
      <w:r>
        <w:rPr>
          <w:b/>
          <w:bCs/>
          <w:szCs w:val="24"/>
        </w:rPr>
        <w:t xml:space="preserve">2.36) </w:t>
      </w:r>
      <w:r>
        <w:rPr>
          <w:szCs w:val="24"/>
        </w:rPr>
        <w:t>Projenin tamamlanması ile birl</w:t>
      </w:r>
      <w:r>
        <w:rPr>
          <w:szCs w:val="24"/>
        </w:rPr>
        <w:t>ikte As-Built/Kurulu Tesis  projelerinin yüklenicilerce hazırlanmasını sağlayıp, kontrol etmek suretiyle ilgili belediyeye ve kamu kuruluşlarına onaylatarak İdare’ye istenilen süre içinde teslim etmekle yükümlüdür</w:t>
      </w:r>
    </w:p>
    <w:p w14:paraId="0C239659" w14:textId="77777777" w:rsidR="0071383A" w:rsidRDefault="00452965">
      <w:pPr>
        <w:pStyle w:val="Standard"/>
        <w:spacing w:before="120" w:after="240"/>
        <w:jc w:val="both"/>
      </w:pPr>
      <w:r>
        <w:rPr>
          <w:b/>
          <w:bCs/>
          <w:szCs w:val="24"/>
        </w:rPr>
        <w:t xml:space="preserve">2.37) </w:t>
      </w:r>
      <w:r>
        <w:rPr>
          <w:szCs w:val="24"/>
        </w:rPr>
        <w:t>Geçici kabul işlemlerini takiben isk</w:t>
      </w:r>
      <w:r>
        <w:rPr>
          <w:szCs w:val="24"/>
        </w:rPr>
        <w:t>ân ruhsatlarını alınmasını sağlamakla yükümlüdür</w:t>
      </w:r>
    </w:p>
    <w:p w14:paraId="4C4B9B37" w14:textId="77777777" w:rsidR="0071383A" w:rsidRDefault="00452965">
      <w:pPr>
        <w:pStyle w:val="Standard"/>
        <w:widowControl w:val="0"/>
        <w:spacing w:before="120" w:after="240"/>
        <w:jc w:val="both"/>
      </w:pPr>
      <w:r>
        <w:rPr>
          <w:b/>
          <w:bCs/>
          <w:szCs w:val="24"/>
        </w:rPr>
        <w:t xml:space="preserve">2.38) </w:t>
      </w:r>
      <w:r>
        <w:rPr>
          <w:szCs w:val="24"/>
        </w:rPr>
        <w:t xml:space="preserve"> Cins Tashihi’nin yapılmasını ve noterce tasdikinden ve cins tashihi tapularının alınmasından sorumludur. Cins tashihi tapuları İdare adına tesis etmekle yükümlüdür.</w:t>
      </w:r>
    </w:p>
    <w:p w14:paraId="0B8E6061" w14:textId="77777777" w:rsidR="0071383A" w:rsidRDefault="00452965">
      <w:pPr>
        <w:pStyle w:val="Standard"/>
        <w:spacing w:before="120" w:after="240"/>
        <w:jc w:val="both"/>
      </w:pPr>
      <w:r>
        <w:rPr>
          <w:b/>
          <w:bCs/>
          <w:szCs w:val="24"/>
        </w:rPr>
        <w:lastRenderedPageBreak/>
        <w:t xml:space="preserve">2.39)  </w:t>
      </w:r>
      <w:r>
        <w:rPr>
          <w:szCs w:val="24"/>
        </w:rPr>
        <w:t>Bakım / İşletme El kitapları</w:t>
      </w:r>
      <w:r>
        <w:rPr>
          <w:szCs w:val="24"/>
        </w:rPr>
        <w:t>nın hazırlanması;</w:t>
      </w:r>
    </w:p>
    <w:p w14:paraId="70142315" w14:textId="77777777" w:rsidR="0071383A" w:rsidRDefault="00452965">
      <w:pPr>
        <w:pStyle w:val="Standard"/>
        <w:spacing w:before="120" w:after="240"/>
        <w:ind w:firstLine="567"/>
        <w:jc w:val="both"/>
        <w:rPr>
          <w:szCs w:val="24"/>
        </w:rPr>
      </w:pPr>
      <w:r>
        <w:rPr>
          <w:szCs w:val="24"/>
        </w:rPr>
        <w:t>Bu gruptaki hizmetler, en geç yapım kullanım izin belgesi alınması ile birlikte yapım işlerinin geçici kabulü öncesinde tamamlattırılacaktır.</w:t>
      </w:r>
    </w:p>
    <w:p w14:paraId="4F92BF29" w14:textId="77777777" w:rsidR="0071383A" w:rsidRDefault="00452965">
      <w:pPr>
        <w:pStyle w:val="Standard"/>
        <w:spacing w:before="120" w:after="240"/>
        <w:ind w:firstLine="567"/>
        <w:jc w:val="both"/>
      </w:pPr>
      <w:r>
        <w:rPr>
          <w:szCs w:val="24"/>
        </w:rPr>
        <w:t>Okul alanı içindeki (Parsel içi / dışı) tüm altyapı sistemlerinin (İçme suyu, atık su, Yağmur su</w:t>
      </w:r>
      <w:r>
        <w:rPr>
          <w:szCs w:val="24"/>
        </w:rPr>
        <w:t>yu, elektrik, doğalgaz, , tüm sınıflara ve idari yönetim odalarına Internet ve TV kanalları kablo bağlantıları ve diğer boru irtibatları), çevre düzenlenmesi ve peyzaj uygulamalarının, tesisat sistemlerinin (ısıtma, su, aydınlatma, doğalgaz, elektrik, asan</w:t>
      </w:r>
      <w:r>
        <w:rPr>
          <w:szCs w:val="24"/>
        </w:rPr>
        <w:t>sör vb.) işaretlenmesi, kotlandırılması, işletilmesi, günlük ve süreli (periyodik) bakımları ile ilgili her türlü bilgi ve şartları içerecek teknik bilgi, talimat ve şematik gösterimleri içeren el kitaplarını iki kopya olarak hazırlamakla yükümlüdür.</w:t>
      </w:r>
    </w:p>
    <w:p w14:paraId="4BBC5C57" w14:textId="77777777" w:rsidR="0071383A" w:rsidRDefault="00452965">
      <w:pPr>
        <w:pStyle w:val="Standard"/>
        <w:spacing w:before="120" w:after="240"/>
        <w:jc w:val="both"/>
      </w:pPr>
      <w:r>
        <w:rPr>
          <w:b/>
          <w:bCs/>
          <w:szCs w:val="24"/>
        </w:rPr>
        <w:t>2.40)</w:t>
      </w:r>
      <w:r>
        <w:rPr>
          <w:b/>
          <w:bCs/>
          <w:szCs w:val="24"/>
        </w:rPr>
        <w:t xml:space="preserve"> </w:t>
      </w:r>
      <w:r>
        <w:rPr>
          <w:szCs w:val="24"/>
        </w:rPr>
        <w:t>Şikayetlerin değerlendirilmesi;</w:t>
      </w:r>
    </w:p>
    <w:p w14:paraId="142F4448" w14:textId="77777777" w:rsidR="0071383A" w:rsidRDefault="00452965">
      <w:pPr>
        <w:pStyle w:val="Standard"/>
        <w:spacing w:before="120" w:after="240"/>
        <w:jc w:val="both"/>
        <w:rPr>
          <w:szCs w:val="24"/>
        </w:rPr>
      </w:pPr>
      <w:r>
        <w:rPr>
          <w:szCs w:val="24"/>
        </w:rPr>
        <w:t>Teslimi yapılan okul inşaatlarının kullanıcılardan, kesin kabul yapılıncaya kadar geçen süre içinde gelen yapı ve tesisata ilişkin şikayetler değerlendirilerek çözüm önerileri getirecek ve yüklenici firma ve ilgililer ile i</w:t>
      </w:r>
      <w:r>
        <w:rPr>
          <w:szCs w:val="24"/>
        </w:rPr>
        <w:t>letişim kurup şikayetleri giderecektir.</w:t>
      </w:r>
    </w:p>
    <w:p w14:paraId="745B4D5A" w14:textId="77777777" w:rsidR="0071383A" w:rsidRDefault="00452965">
      <w:pPr>
        <w:pStyle w:val="Standard"/>
        <w:spacing w:before="120" w:after="240"/>
        <w:jc w:val="both"/>
      </w:pPr>
      <w:r>
        <w:rPr>
          <w:b/>
          <w:bCs/>
          <w:szCs w:val="24"/>
        </w:rPr>
        <w:t xml:space="preserve">2.41) </w:t>
      </w:r>
      <w:r>
        <w:rPr>
          <w:szCs w:val="24"/>
        </w:rPr>
        <w:t>Kusur / Sorumluluk Süresi hizmetleri gerçekleştirmek;</w:t>
      </w:r>
    </w:p>
    <w:p w14:paraId="6DB375AC" w14:textId="77777777" w:rsidR="0071383A" w:rsidRDefault="00452965">
      <w:pPr>
        <w:pStyle w:val="Standard"/>
        <w:spacing w:before="120" w:after="240"/>
        <w:jc w:val="both"/>
        <w:rPr>
          <w:szCs w:val="24"/>
        </w:rPr>
      </w:pPr>
      <w:r>
        <w:rPr>
          <w:szCs w:val="24"/>
        </w:rPr>
        <w:t>Geçici kabulden kesin kabule kadar olan süre;</w:t>
      </w:r>
    </w:p>
    <w:p w14:paraId="18B62A9E" w14:textId="77777777" w:rsidR="0071383A" w:rsidRDefault="00452965">
      <w:pPr>
        <w:pStyle w:val="GvdeMetni2"/>
        <w:spacing w:before="120" w:after="240" w:line="240" w:lineRule="auto"/>
      </w:pPr>
      <w:r>
        <w:rPr>
          <w:rFonts w:ascii="Times New Roman" w:hAnsi="Times New Roman" w:cs="Times New Roman"/>
          <w:color w:val="000000"/>
          <w:szCs w:val="24"/>
        </w:rPr>
        <w:t xml:space="preserve">Danışman Kusur – Sorumluluklar süresi içinde, işlerin kontrolünden, muayenesinden ve eksik işlerin </w:t>
      </w:r>
      <w:r>
        <w:rPr>
          <w:rFonts w:ascii="Times New Roman" w:hAnsi="Times New Roman" w:cs="Times New Roman"/>
          <w:color w:val="000000"/>
          <w:szCs w:val="24"/>
        </w:rPr>
        <w:t>tamamlattırılmasından sorumlu olmaya devam edecektir. Kontrollük hizmetleri düzeyi bu dönemde yapılacak işlerin miktarına uygun düzeyde olacaktır. Kusur / Sorumluluk dönemindeki kontrollük ve muayene hizmetleri, bu dönemde tamamlanması hususunda üzerinde m</w:t>
      </w:r>
      <w:r>
        <w:rPr>
          <w:rFonts w:ascii="Times New Roman" w:hAnsi="Times New Roman" w:cs="Times New Roman"/>
          <w:color w:val="000000"/>
          <w:szCs w:val="24"/>
        </w:rPr>
        <w:t>utabakat sağlanan işlerin uygun bir şekilde yürütülmesini temin ve herhangi bir imalatta daha sonra ortaya çıkabilecek kusur ve eksikliğin uygun bir şekilde giderilmesi hizmetlerini verme amacını taşımaktadır. Bu dönemde karşılaşılan herhangi bir kusur Dan</w:t>
      </w:r>
      <w:r>
        <w:rPr>
          <w:rFonts w:ascii="Times New Roman" w:hAnsi="Times New Roman" w:cs="Times New Roman"/>
          <w:color w:val="000000"/>
          <w:szCs w:val="24"/>
        </w:rPr>
        <w:t>ışman tarafından derhal araştırılacak, araştırma sonucu İdare’ye sunulacak ve kusurun derhal giderilmesi için yüklenici firma ile gerekli işlemleri yapacaktır. Danışman ortaya çıkan kusur, hata, bozukluk veya eksiklikler ile bunların giderilme süreleri hak</w:t>
      </w:r>
      <w:r>
        <w:rPr>
          <w:rFonts w:ascii="Times New Roman" w:hAnsi="Times New Roman" w:cs="Times New Roman"/>
          <w:color w:val="000000"/>
          <w:szCs w:val="24"/>
        </w:rPr>
        <w:t>kında detaylı bilgiler ihtiva eden raporları hazırlayarak İdare’ye sunacaktır. Kusur / Sorumluluk süresi sonunda Danışman bu dönemde yapılan tüm işlerle ilgili detaylı bir rapor verecektir. Bu rapor en geç Danışman’ın Kesin Kabul Belgesi’nden 30 gün öncesi</w:t>
      </w:r>
      <w:r>
        <w:rPr>
          <w:rFonts w:ascii="Times New Roman" w:hAnsi="Times New Roman" w:cs="Times New Roman"/>
          <w:color w:val="000000"/>
          <w:szCs w:val="24"/>
        </w:rPr>
        <w:t>ne kadar İdare’ye teslim edilecektir.</w:t>
      </w:r>
    </w:p>
    <w:p w14:paraId="1F8DAEDD" w14:textId="77777777" w:rsidR="0071383A" w:rsidRDefault="00452965">
      <w:pPr>
        <w:pStyle w:val="Balk3"/>
        <w:spacing w:before="120" w:after="240"/>
        <w:jc w:val="both"/>
        <w:rPr>
          <w:szCs w:val="24"/>
        </w:rPr>
      </w:pPr>
      <w:r>
        <w:rPr>
          <w:szCs w:val="24"/>
        </w:rPr>
        <w:t>2.42) Şantiyelerde Konacak Levhalar:</w:t>
      </w:r>
    </w:p>
    <w:p w14:paraId="197A285B" w14:textId="77777777" w:rsidR="0071383A" w:rsidRDefault="00452965">
      <w:pPr>
        <w:pStyle w:val="Standard"/>
        <w:widowControl w:val="0"/>
        <w:spacing w:before="120" w:after="240"/>
        <w:jc w:val="both"/>
      </w:pPr>
      <w:r>
        <w:rPr>
          <w:szCs w:val="24"/>
        </w:rPr>
        <w:t>Danışman İnşaat işleri Sözleşmesi’nin akdinden itibaren en geç 30 (otuz) gün içinde inşaat sahasının İdarece gösterilecek yerlerine, aşağıda özellikleri ve uygulama şartları açıklan</w:t>
      </w:r>
      <w:r>
        <w:rPr>
          <w:szCs w:val="24"/>
        </w:rPr>
        <w:t>an levhaları Yükleniciye koyduracaktır. .</w:t>
      </w:r>
    </w:p>
    <w:p w14:paraId="7E6AFD40" w14:textId="77777777" w:rsidR="0071383A" w:rsidRDefault="00452965">
      <w:pPr>
        <w:pStyle w:val="Standard"/>
        <w:widowControl w:val="0"/>
        <w:spacing w:before="120" w:after="240"/>
        <w:jc w:val="both"/>
      </w:pPr>
      <w:r>
        <w:rPr>
          <w:b/>
          <w:szCs w:val="24"/>
        </w:rPr>
        <w:t xml:space="preserve">a) </w:t>
      </w:r>
      <w:r>
        <w:rPr>
          <w:szCs w:val="24"/>
        </w:rPr>
        <w:t>Levhalar üzerine İdare’nin, inşaatın ve Danışman’ ın adı, ruhsat tarihi ve numarası ile lüzumlu görülecek diğer hususlar yazılacak ve imalatçı firma tarafından yapılan tasarımlar İdare’ nin görüşüne sunulacaktır</w:t>
      </w:r>
      <w:r>
        <w:rPr>
          <w:szCs w:val="24"/>
        </w:rPr>
        <w:t>. (Levhaların formatı İdare ve  KFW ile koordineli bir şekilde belirlenecektir.)</w:t>
      </w:r>
    </w:p>
    <w:p w14:paraId="69828A6A" w14:textId="77777777" w:rsidR="0071383A" w:rsidRDefault="00452965">
      <w:pPr>
        <w:pStyle w:val="Standard"/>
        <w:widowControl w:val="0"/>
        <w:spacing w:before="120" w:after="240"/>
        <w:jc w:val="both"/>
      </w:pPr>
      <w:r>
        <w:rPr>
          <w:b/>
          <w:szCs w:val="24"/>
        </w:rPr>
        <w:t xml:space="preserve">b) </w:t>
      </w:r>
      <w:r>
        <w:rPr>
          <w:szCs w:val="24"/>
        </w:rPr>
        <w:t>Levhalar takriben 1.70 x 2.80 m boyutunda olacak, renkli alüminyum levhadan parçalı olarak yapılacak, yaklaşık 3.00 m yükseklikte 50’lik patent borudan yapılmış 2 adet sehp</w:t>
      </w:r>
      <w:r>
        <w:rPr>
          <w:szCs w:val="24"/>
        </w:rPr>
        <w:t>a üzerine monte edilecektir. Patent borudan yapılan sehpanın ayakları, projesine uygun olarak beton temel içine gömülecektir.</w:t>
      </w:r>
    </w:p>
    <w:p w14:paraId="5005029D" w14:textId="77777777" w:rsidR="0071383A" w:rsidRDefault="00452965">
      <w:pPr>
        <w:pStyle w:val="Standard"/>
        <w:widowControl w:val="0"/>
        <w:spacing w:before="120" w:after="240"/>
        <w:jc w:val="both"/>
      </w:pPr>
      <w:r>
        <w:rPr>
          <w:b/>
          <w:szCs w:val="24"/>
        </w:rPr>
        <w:t xml:space="preserve">c) </w:t>
      </w:r>
      <w:r>
        <w:rPr>
          <w:szCs w:val="24"/>
        </w:rPr>
        <w:t>Levhalar yukarıda belirtilen sürede yerlerine konmadığı takdirde, Danışman gerekli yazılı duyuruları yaptıktan sonra İdareyi bi</w:t>
      </w:r>
      <w:r>
        <w:rPr>
          <w:szCs w:val="24"/>
        </w:rPr>
        <w:t>lgilendirecektir.</w:t>
      </w:r>
    </w:p>
    <w:p w14:paraId="6B420F68" w14:textId="77777777" w:rsidR="0071383A" w:rsidRDefault="00452965">
      <w:pPr>
        <w:pStyle w:val="Standard"/>
        <w:widowControl w:val="0"/>
        <w:spacing w:before="120" w:after="240"/>
        <w:jc w:val="both"/>
      </w:pPr>
      <w:r>
        <w:rPr>
          <w:b/>
          <w:szCs w:val="24"/>
        </w:rPr>
        <w:t xml:space="preserve">d) </w:t>
      </w:r>
      <w:r>
        <w:rPr>
          <w:szCs w:val="24"/>
        </w:rPr>
        <w:t>Yazılar, İdarenin uygun göreceği boyutlarda olacak ve söz konusu levhalarda proje ile ilgili fotoğraflar bulunacaktır.</w:t>
      </w:r>
    </w:p>
    <w:p w14:paraId="605608D5" w14:textId="77777777" w:rsidR="0071383A" w:rsidRDefault="00452965">
      <w:pPr>
        <w:pStyle w:val="Standard"/>
        <w:widowControl w:val="0"/>
        <w:spacing w:before="120" w:after="240"/>
        <w:jc w:val="both"/>
      </w:pPr>
      <w:r>
        <w:rPr>
          <w:b/>
          <w:szCs w:val="24"/>
        </w:rPr>
        <w:lastRenderedPageBreak/>
        <w:t xml:space="preserve">e) </w:t>
      </w:r>
      <w:r>
        <w:rPr>
          <w:szCs w:val="24"/>
        </w:rPr>
        <w:t>Alüminyum levha panolar gece de görünecek şekilde ışıklandırılacaktır.</w:t>
      </w:r>
    </w:p>
    <w:p w14:paraId="5F9DBD8D" w14:textId="77777777" w:rsidR="0071383A" w:rsidRDefault="00452965">
      <w:pPr>
        <w:pStyle w:val="Standard"/>
        <w:widowControl w:val="0"/>
        <w:spacing w:before="120" w:after="240"/>
        <w:jc w:val="both"/>
      </w:pPr>
      <w:r>
        <w:rPr>
          <w:b/>
          <w:szCs w:val="24"/>
        </w:rPr>
        <w:t xml:space="preserve">f) </w:t>
      </w:r>
      <w:r>
        <w:rPr>
          <w:szCs w:val="24"/>
        </w:rPr>
        <w:t>Tip tabela İdarenin uygun göreceği deta</w:t>
      </w:r>
      <w:r>
        <w:rPr>
          <w:szCs w:val="24"/>
        </w:rPr>
        <w:t>ylar dahilinde yapılacaktır.</w:t>
      </w:r>
    </w:p>
    <w:p w14:paraId="417DB2D3" w14:textId="77777777" w:rsidR="0071383A" w:rsidRDefault="00452965">
      <w:pPr>
        <w:pStyle w:val="Standard"/>
        <w:widowControl w:val="0"/>
        <w:spacing w:before="120" w:after="240"/>
        <w:jc w:val="both"/>
      </w:pPr>
      <w:r>
        <w:rPr>
          <w:b/>
          <w:szCs w:val="24"/>
        </w:rPr>
        <w:t xml:space="preserve">g) </w:t>
      </w:r>
      <w:r>
        <w:rPr>
          <w:szCs w:val="24"/>
        </w:rPr>
        <w:t>Bu işler için Danışmana ayrıca bir bedel ödenmeyecektir.</w:t>
      </w:r>
    </w:p>
    <w:p w14:paraId="0E421203" w14:textId="77777777" w:rsidR="0071383A" w:rsidRDefault="00452965">
      <w:pPr>
        <w:pStyle w:val="Standard"/>
        <w:widowControl w:val="0"/>
        <w:spacing w:before="120" w:after="240"/>
        <w:jc w:val="both"/>
      </w:pPr>
      <w:r>
        <w:rPr>
          <w:b/>
          <w:szCs w:val="24"/>
        </w:rPr>
        <w:t xml:space="preserve">h) </w:t>
      </w:r>
      <w:r>
        <w:rPr>
          <w:szCs w:val="24"/>
        </w:rPr>
        <w:t>Levhalardaki yazılar</w:t>
      </w:r>
      <w:r>
        <w:rPr>
          <w:b/>
          <w:szCs w:val="24"/>
        </w:rPr>
        <w:t xml:space="preserve"> </w:t>
      </w:r>
      <w:r>
        <w:rPr>
          <w:szCs w:val="24"/>
        </w:rPr>
        <w:t>İdarenin istemiş olduğu bilgilerin yer aldığı formatta Türkçe ve İngilizce olarak yapılacaktır.</w:t>
      </w:r>
    </w:p>
    <w:p w14:paraId="17B9A9E6" w14:textId="77777777" w:rsidR="0071383A" w:rsidRDefault="00452965">
      <w:pPr>
        <w:pStyle w:val="Standard"/>
        <w:widowControl w:val="0"/>
        <w:spacing w:before="120" w:after="240"/>
        <w:jc w:val="both"/>
        <w:rPr>
          <w:b/>
          <w:szCs w:val="24"/>
        </w:rPr>
      </w:pPr>
      <w:r>
        <w:rPr>
          <w:b/>
          <w:szCs w:val="24"/>
        </w:rPr>
        <w:t>2.43) Arazi Bilgi Formu:</w:t>
      </w:r>
    </w:p>
    <w:p w14:paraId="48B7A7DB" w14:textId="77777777" w:rsidR="0071383A" w:rsidRDefault="00452965">
      <w:pPr>
        <w:pStyle w:val="Standard"/>
        <w:widowControl w:val="0"/>
        <w:spacing w:before="120" w:after="240"/>
        <w:jc w:val="both"/>
        <w:rPr>
          <w:szCs w:val="24"/>
        </w:rPr>
      </w:pPr>
      <w:r>
        <w:rPr>
          <w:szCs w:val="24"/>
        </w:rPr>
        <w:t xml:space="preserve">Danışman firma, İdare </w:t>
      </w:r>
      <w:r>
        <w:rPr>
          <w:szCs w:val="24"/>
        </w:rPr>
        <w:t xml:space="preserve">tarafından formatı kendisine bildirilen “Arazi Bilgi Formu” ‘nu inşaat aşamasından önce arazide gerekli incelemeleri yaparak tüm inşaatlar için eksiksiz olarak doldurup İdareye teslim edecektir.   </w:t>
      </w:r>
    </w:p>
    <w:p w14:paraId="48AF6B74" w14:textId="77777777" w:rsidR="0071383A" w:rsidRDefault="00452965">
      <w:pPr>
        <w:pStyle w:val="Balk2"/>
        <w:widowControl w:val="0"/>
        <w:spacing w:before="120" w:after="240"/>
        <w:jc w:val="both"/>
        <w:rPr>
          <w:szCs w:val="24"/>
        </w:rPr>
      </w:pPr>
      <w:r>
        <w:rPr>
          <w:szCs w:val="24"/>
        </w:rPr>
        <w:t xml:space="preserve">MADDE 3 -  İŞ SIRASINDA UYULACAK ESASLAR:  </w:t>
      </w:r>
    </w:p>
    <w:p w14:paraId="0CBA1464" w14:textId="77777777" w:rsidR="0071383A" w:rsidRDefault="00452965">
      <w:pPr>
        <w:pStyle w:val="Standard"/>
        <w:widowControl w:val="0"/>
        <w:spacing w:before="120" w:after="240"/>
        <w:jc w:val="both"/>
        <w:rPr>
          <w:szCs w:val="24"/>
        </w:rPr>
      </w:pPr>
      <w:r>
        <w:rPr>
          <w:szCs w:val="24"/>
        </w:rPr>
        <w:t>Danışman sözle</w:t>
      </w:r>
      <w:r>
        <w:rPr>
          <w:szCs w:val="24"/>
        </w:rPr>
        <w:t>şme konusu kontrollük ve Danışmanlık hizmetlerinin yapılması sırasında aşağıdaki hususları yerine getirmekle yükümlü olacaktır.</w:t>
      </w:r>
    </w:p>
    <w:p w14:paraId="59ACEC3C" w14:textId="77777777" w:rsidR="0071383A" w:rsidRDefault="00452965">
      <w:pPr>
        <w:pStyle w:val="Standard"/>
        <w:widowControl w:val="0"/>
        <w:spacing w:before="120" w:after="240"/>
        <w:jc w:val="both"/>
      </w:pPr>
      <w:r>
        <w:rPr>
          <w:b/>
          <w:bCs/>
          <w:szCs w:val="24"/>
        </w:rPr>
        <w:t>3.1)</w:t>
      </w:r>
      <w:r>
        <w:rPr>
          <w:szCs w:val="24"/>
        </w:rPr>
        <w:t xml:space="preserve"> Danışman sözleşme konusu işi, sözleşmeye ve eki olan şartnamelere, gelişmiş teknik ve ekonomik usullere, Türk </w:t>
      </w:r>
      <w:r>
        <w:rPr>
          <w:szCs w:val="24"/>
        </w:rPr>
        <w:t>Standartlarına ve İdarece kabul edilecek diğer ülke standartlarına uygun olarak en iyi şekilde yapacaktır.</w:t>
      </w:r>
    </w:p>
    <w:p w14:paraId="59EFA492" w14:textId="77777777" w:rsidR="0071383A" w:rsidRDefault="00452965">
      <w:pPr>
        <w:pStyle w:val="Textbody"/>
        <w:widowControl w:val="0"/>
        <w:spacing w:before="120" w:after="240"/>
      </w:pPr>
      <w:r>
        <w:rPr>
          <w:bCs/>
          <w:szCs w:val="24"/>
        </w:rPr>
        <w:t>3.2)</w:t>
      </w:r>
      <w:r>
        <w:rPr>
          <w:b w:val="0"/>
          <w:bCs/>
          <w:szCs w:val="24"/>
        </w:rPr>
        <w:t xml:space="preserve"> Sözleşme konusu işle ilgili olarak her ne suretle olursa olsun hiçbir firma ve kuruluşla çıkar ilişkisine girmeyecektir.</w:t>
      </w:r>
    </w:p>
    <w:p w14:paraId="598948A8" w14:textId="77777777" w:rsidR="0071383A" w:rsidRDefault="00452965">
      <w:pPr>
        <w:pStyle w:val="Textbody"/>
        <w:widowControl w:val="0"/>
        <w:spacing w:before="120" w:after="240"/>
      </w:pPr>
      <w:r>
        <w:rPr>
          <w:szCs w:val="24"/>
        </w:rPr>
        <w:t>3.3)</w:t>
      </w:r>
      <w:r>
        <w:rPr>
          <w:b w:val="0"/>
          <w:bCs/>
          <w:szCs w:val="24"/>
        </w:rPr>
        <w:t xml:space="preserve"> İdarenin haklarını</w:t>
      </w:r>
      <w:r>
        <w:rPr>
          <w:b w:val="0"/>
          <w:bCs/>
          <w:szCs w:val="24"/>
        </w:rPr>
        <w:t>, toplum çıkarlarını da gözeterek üçüncü kişilere karşı koruyacaktır.</w:t>
      </w:r>
    </w:p>
    <w:p w14:paraId="02B54A26" w14:textId="77777777" w:rsidR="0071383A" w:rsidRDefault="00452965">
      <w:pPr>
        <w:pStyle w:val="Textbody"/>
        <w:widowControl w:val="0"/>
        <w:spacing w:before="120" w:after="240"/>
      </w:pPr>
      <w:r>
        <w:rPr>
          <w:szCs w:val="24"/>
        </w:rPr>
        <w:t>3.4)</w:t>
      </w:r>
      <w:r>
        <w:rPr>
          <w:b w:val="0"/>
          <w:bCs/>
          <w:szCs w:val="24"/>
        </w:rPr>
        <w:t xml:space="preserve"> Kararlarında, teknik bilgileri ve deneyimi doğrultusunda bağımsız olacak ve gizlilik kuralına tam olarak uyacaktır.</w:t>
      </w:r>
    </w:p>
    <w:p w14:paraId="7FEA439B" w14:textId="77777777" w:rsidR="0071383A" w:rsidRDefault="0071383A">
      <w:pPr>
        <w:pStyle w:val="Standard"/>
        <w:widowControl w:val="0"/>
        <w:spacing w:before="120" w:after="240"/>
        <w:jc w:val="both"/>
        <w:rPr>
          <w:b/>
          <w:bCs/>
          <w:szCs w:val="24"/>
        </w:rPr>
      </w:pPr>
    </w:p>
    <w:p w14:paraId="59308D2B" w14:textId="77777777" w:rsidR="0071383A" w:rsidRDefault="00452965">
      <w:pPr>
        <w:pStyle w:val="Standard"/>
        <w:widowControl w:val="0"/>
        <w:spacing w:before="120" w:after="240"/>
        <w:jc w:val="both"/>
      </w:pPr>
      <w:r>
        <w:rPr>
          <w:b/>
          <w:bCs/>
          <w:szCs w:val="24"/>
        </w:rPr>
        <w:t>3.5)</w:t>
      </w:r>
      <w:r>
        <w:rPr>
          <w:szCs w:val="24"/>
        </w:rPr>
        <w:t xml:space="preserve"> Danışman İdarece istenmesi veya herhangi bir sebeple gerekm</w:t>
      </w:r>
      <w:r>
        <w:rPr>
          <w:szCs w:val="24"/>
        </w:rPr>
        <w:t>esi halinde, sözleşme konusu işle ilgili raporları hazırlayacaktır. Sözleşme konusu işin sorumluluğu tasfiye veya kesin kabul tutanağının onaylanacağı tarihe kadar Danışman a aittir. Danışmanın kontrol teşkilatı, işin geçici kabul tarihinin bir ay sonrasın</w:t>
      </w:r>
      <w:r>
        <w:rPr>
          <w:szCs w:val="24"/>
        </w:rPr>
        <w:t>a kadar şantiyede bulunacak bu süre içinde işin kesin hesabını bağlayarak İdare onayına sunacaktır.</w:t>
      </w:r>
    </w:p>
    <w:p w14:paraId="36A47EC4" w14:textId="77777777" w:rsidR="0071383A" w:rsidRDefault="00452965">
      <w:pPr>
        <w:pStyle w:val="Textbody"/>
        <w:widowControl w:val="0"/>
        <w:spacing w:before="120" w:after="240"/>
      </w:pPr>
      <w:r>
        <w:rPr>
          <w:szCs w:val="24"/>
        </w:rPr>
        <w:t>3.6)</w:t>
      </w:r>
      <w:r>
        <w:rPr>
          <w:b w:val="0"/>
          <w:bCs/>
          <w:szCs w:val="24"/>
        </w:rPr>
        <w:t xml:space="preserve"> </w:t>
      </w:r>
      <w:r>
        <w:rPr>
          <w:b w:val="0"/>
          <w:szCs w:val="24"/>
        </w:rPr>
        <w:t>Danışman,</w:t>
      </w:r>
      <w:r>
        <w:rPr>
          <w:b w:val="0"/>
          <w:bCs/>
          <w:szCs w:val="24"/>
        </w:rPr>
        <w:t xml:space="preserve"> inşaat sırasında İdarece kabul edilecek laboratuvarlarda şartnamelere göre yapılması zorunlu bulunan deneyler ile kontrol gayesiyle </w:t>
      </w:r>
      <w:r>
        <w:rPr>
          <w:b w:val="0"/>
          <w:bCs/>
          <w:szCs w:val="24"/>
        </w:rPr>
        <w:t xml:space="preserve">kendisinin veya İdarenin istediği deneylerin yapılmasını izleyecektir. </w:t>
      </w:r>
      <w:r>
        <w:rPr>
          <w:b w:val="0"/>
          <w:szCs w:val="24"/>
        </w:rPr>
        <w:t>Danışman</w:t>
      </w:r>
      <w:r>
        <w:rPr>
          <w:b w:val="0"/>
          <w:bCs/>
          <w:szCs w:val="24"/>
        </w:rPr>
        <w:t xml:space="preserve"> arazide ve laboratuvarda yapılan test ve deneylerin doğruluğundan, şartnamelere uygun olarak yapılmasından ve değerlendirilmesinden İdareye karşı sorumludur. Gerektiğinde Danış</w:t>
      </w:r>
      <w:r>
        <w:rPr>
          <w:b w:val="0"/>
          <w:bCs/>
          <w:szCs w:val="24"/>
        </w:rPr>
        <w:t>man veya İdare bazı deney ve tahkikleri yapım müteahhitlerinin deneyleri yaptırdığı laboratuvarlar dışında,  Devlete, Üniversitelere  veya özel sektöre ait sertifikalı laboratuvarlarda  tekrarlatabilecektir.</w:t>
      </w:r>
    </w:p>
    <w:p w14:paraId="5F9FFE5E" w14:textId="77777777" w:rsidR="0071383A" w:rsidRDefault="00452965">
      <w:pPr>
        <w:pStyle w:val="Standard"/>
        <w:widowControl w:val="0"/>
        <w:spacing w:before="120" w:after="240"/>
        <w:jc w:val="both"/>
      </w:pPr>
      <w:r>
        <w:rPr>
          <w:b/>
          <w:bCs/>
          <w:szCs w:val="24"/>
        </w:rPr>
        <w:t>3.7)</w:t>
      </w:r>
      <w:r>
        <w:rPr>
          <w:szCs w:val="24"/>
        </w:rPr>
        <w:t xml:space="preserve"> İdarenin lüzumlu gördüğü mesleki gizlilik ş</w:t>
      </w:r>
      <w:r>
        <w:rPr>
          <w:szCs w:val="24"/>
        </w:rPr>
        <w:t>artlarına Danışmanın tüm personeli de uymak zorundadır. Danışman bu sözleşme nedeniyle öğrendiği olay ve bilgileri üçüncü şahıslara vermeyecektir.</w:t>
      </w:r>
    </w:p>
    <w:p w14:paraId="17EE3BD6" w14:textId="77777777" w:rsidR="0071383A" w:rsidRDefault="00452965">
      <w:pPr>
        <w:pStyle w:val="Standard"/>
        <w:widowControl w:val="0"/>
        <w:spacing w:before="120" w:after="240"/>
        <w:jc w:val="both"/>
      </w:pPr>
      <w:r>
        <w:rPr>
          <w:b/>
          <w:bCs/>
          <w:szCs w:val="24"/>
        </w:rPr>
        <w:t>3.8)</w:t>
      </w:r>
      <w:r>
        <w:rPr>
          <w:szCs w:val="24"/>
        </w:rPr>
        <w:t xml:space="preserve"> İdare bu sözleşme ile ilgili, Danışmanın tasdik, bilgi, ödeme vb. hususlara dair taleplerine en geç 30 (</w:t>
      </w:r>
      <w:r>
        <w:rPr>
          <w:szCs w:val="24"/>
        </w:rPr>
        <w:t>otuz) gün içinde yazılı cevabını veya itirazını bildirmek zorundadır.</w:t>
      </w:r>
    </w:p>
    <w:p w14:paraId="297A327F" w14:textId="77777777" w:rsidR="0071383A" w:rsidRDefault="00452965">
      <w:pPr>
        <w:pStyle w:val="Standard"/>
        <w:widowControl w:val="0"/>
        <w:spacing w:before="120" w:after="240"/>
        <w:jc w:val="both"/>
      </w:pPr>
      <w:r>
        <w:rPr>
          <w:b/>
          <w:bCs/>
          <w:szCs w:val="24"/>
        </w:rPr>
        <w:t>3.9)</w:t>
      </w:r>
      <w:r>
        <w:rPr>
          <w:szCs w:val="24"/>
        </w:rPr>
        <w:t xml:space="preserve">  İdare, kamu kurum ve kuruluşlarında yaptırılacak (elektrik, su, havagazı, doğal gaz, kanal bağlantısı gibi, çeşitli ruhsat işlemleri vb.) yerine getirilebilmesi için Yükleniciye  y</w:t>
      </w:r>
      <w:r>
        <w:rPr>
          <w:szCs w:val="24"/>
        </w:rPr>
        <w:t xml:space="preserve">etki verilmesi </w:t>
      </w:r>
      <w:r>
        <w:rPr>
          <w:szCs w:val="24"/>
        </w:rPr>
        <w:lastRenderedPageBreak/>
        <w:t>gerektiren hususlarda yeterli kapsamda bir vekaletname veya makam onayı ile Yükleniciyi yetkilendirecek ve bu konuları takip etmesi için Danışmanı bilgilendirecektir. .</w:t>
      </w:r>
    </w:p>
    <w:p w14:paraId="4FEFFCFD" w14:textId="77777777" w:rsidR="0071383A" w:rsidRDefault="00452965">
      <w:pPr>
        <w:pStyle w:val="Standard"/>
        <w:widowControl w:val="0"/>
        <w:spacing w:before="120" w:after="240"/>
        <w:jc w:val="both"/>
      </w:pPr>
      <w:r>
        <w:rPr>
          <w:b/>
          <w:bCs/>
          <w:szCs w:val="24"/>
        </w:rPr>
        <w:t>3.10)</w:t>
      </w:r>
      <w:r>
        <w:rPr>
          <w:szCs w:val="24"/>
        </w:rPr>
        <w:t xml:space="preserve"> Danışman, İdare ile devam eden anlaşmazlıklarını bahane ederek işi</w:t>
      </w:r>
      <w:r>
        <w:rPr>
          <w:szCs w:val="24"/>
        </w:rPr>
        <w:t xml:space="preserve"> yavaşlatmayacak veya durdurmayacaktır. Ancak şantiyelerde iş programı dışında herhangi bir sebepten işin durması veya durdurulması halinde, Danışman İdareden herhangi bir ek talepte bulunmadan elemanlarını İdarenin ön gördüğü süre boyunca şantiyede bulund</w:t>
      </w:r>
      <w:r>
        <w:rPr>
          <w:szCs w:val="24"/>
        </w:rPr>
        <w:t>urmak zorundadır. Bu süre zarfında Danışmanın ilgili personeline Sözleşmede tanımlanan  zaman esaslı birim ödemeler devam edecektir.</w:t>
      </w:r>
    </w:p>
    <w:p w14:paraId="44C9615B" w14:textId="77777777" w:rsidR="0071383A" w:rsidRDefault="00452965">
      <w:pPr>
        <w:pStyle w:val="Standard"/>
        <w:widowControl w:val="0"/>
        <w:spacing w:before="120" w:after="240"/>
        <w:jc w:val="both"/>
      </w:pPr>
      <w:r>
        <w:rPr>
          <w:b/>
          <w:bCs/>
          <w:szCs w:val="24"/>
        </w:rPr>
        <w:t>3.11)</w:t>
      </w:r>
      <w:r>
        <w:rPr>
          <w:szCs w:val="24"/>
        </w:rPr>
        <w:t xml:space="preserve">  Danışman her ne surette olursa olsun müteahhitten veya üçüncü şahıs / kuruluşlardan hiçbir isim altında maddi çıkar </w:t>
      </w:r>
      <w:r>
        <w:rPr>
          <w:szCs w:val="24"/>
        </w:rPr>
        <w:t>sağlamayacak / sağlatmayacaktır.</w:t>
      </w:r>
    </w:p>
    <w:p w14:paraId="7CA8CC07" w14:textId="77777777" w:rsidR="0071383A" w:rsidRDefault="00452965">
      <w:pPr>
        <w:pStyle w:val="Standard"/>
        <w:spacing w:before="120" w:after="240"/>
        <w:jc w:val="both"/>
      </w:pPr>
      <w:r>
        <w:rPr>
          <w:b/>
          <w:bCs/>
          <w:szCs w:val="24"/>
        </w:rPr>
        <w:t>3.12)</w:t>
      </w:r>
      <w:r>
        <w:rPr>
          <w:szCs w:val="24"/>
        </w:rPr>
        <w:t xml:space="preserve"> İş’in devamı sırasında İdare’ce istenebilecek her türlü revizyon, ek ve benzeri plan, proje, rapor, hesap vb. hizmetlerin yapılmasını sağlamak ve İdare’ye istenilen formatta bila bedel teslim etmekle yükümlüdür.</w:t>
      </w:r>
    </w:p>
    <w:p w14:paraId="72A81EED" w14:textId="77777777" w:rsidR="0071383A" w:rsidRDefault="00452965">
      <w:pPr>
        <w:pStyle w:val="Standard"/>
        <w:spacing w:before="120" w:after="240"/>
        <w:jc w:val="both"/>
      </w:pPr>
      <w:r>
        <w:rPr>
          <w:b/>
          <w:bCs/>
          <w:szCs w:val="24"/>
        </w:rPr>
        <w:t>3.13)</w:t>
      </w:r>
      <w:r>
        <w:rPr>
          <w:szCs w:val="24"/>
        </w:rPr>
        <w:t xml:space="preserve"> Yapım sırasında meydana gelen her türlü proje tashihinin ve değişikliğinin projelere işlenmesini, gerektiğinde ilgili belediye ve kurumlarca onanmasını ve ruhsata bağlanmasını sağlamakla yükümlüdür.</w:t>
      </w:r>
    </w:p>
    <w:p w14:paraId="36B76A00" w14:textId="77777777" w:rsidR="0071383A" w:rsidRDefault="00452965">
      <w:pPr>
        <w:pStyle w:val="Standard"/>
        <w:spacing w:before="120" w:after="240"/>
        <w:jc w:val="both"/>
      </w:pPr>
      <w:r>
        <w:rPr>
          <w:b/>
          <w:bCs/>
          <w:szCs w:val="24"/>
        </w:rPr>
        <w:t xml:space="preserve">3.14) </w:t>
      </w:r>
      <w:r>
        <w:rPr>
          <w:szCs w:val="24"/>
        </w:rPr>
        <w:t>İnşaatın geriye dönüşü olmayan kritik aşamalarında</w:t>
      </w:r>
      <w:r>
        <w:rPr>
          <w:szCs w:val="24"/>
        </w:rPr>
        <w:t>, (temel aplikasyonu, beton dökümü vb.) özellikle çok dikkatli davranarak, gerekirse ve mümkünse şantiyede İdare elemanlarının da bulunmasını sağlamakla yükümlüdür.</w:t>
      </w:r>
    </w:p>
    <w:p w14:paraId="356A5E3D" w14:textId="77777777" w:rsidR="0071383A" w:rsidRDefault="00452965">
      <w:pPr>
        <w:pStyle w:val="Standard"/>
        <w:spacing w:before="120" w:after="240"/>
        <w:jc w:val="both"/>
      </w:pPr>
      <w:r>
        <w:rPr>
          <w:b/>
          <w:bCs/>
          <w:szCs w:val="24"/>
        </w:rPr>
        <w:t xml:space="preserve">3.15) </w:t>
      </w:r>
      <w:r>
        <w:rPr>
          <w:szCs w:val="24"/>
        </w:rPr>
        <w:t xml:space="preserve"> Şantiyede Millî Eğitim Bakanlığı’nın çağdaş biçimde temsili için;</w:t>
      </w:r>
    </w:p>
    <w:p w14:paraId="4CAE14A3" w14:textId="77777777" w:rsidR="0071383A" w:rsidRDefault="00452965">
      <w:pPr>
        <w:pStyle w:val="Standard"/>
        <w:spacing w:before="120" w:after="240"/>
        <w:jc w:val="both"/>
      </w:pPr>
      <w:r>
        <w:rPr>
          <w:szCs w:val="24"/>
        </w:rPr>
        <w:t xml:space="preserve"> -    Çalışanların</w:t>
      </w:r>
      <w:r>
        <w:rPr>
          <w:szCs w:val="24"/>
        </w:rPr>
        <w:t xml:space="preserve"> iş kıyafetlerinin firma bazında belirli olmasını takip ve kontrol etmek ,</w:t>
      </w:r>
    </w:p>
    <w:p w14:paraId="4D5AA02F" w14:textId="77777777" w:rsidR="0071383A" w:rsidRDefault="00452965">
      <w:pPr>
        <w:pStyle w:val="BodyText211"/>
        <w:spacing w:before="120" w:after="240"/>
      </w:pPr>
      <w:r>
        <w:rPr>
          <w:szCs w:val="24"/>
        </w:rPr>
        <w:t xml:space="preserve"> -     İşçi yatakhane ve yemekhanelerinin temiz, bakımlı, hijyenik ve iş/işçi güvenliğini sağlayacak şekilde olmasını takip ve kontrol etmek ,</w:t>
      </w:r>
    </w:p>
    <w:p w14:paraId="28C0054A" w14:textId="77777777" w:rsidR="0071383A" w:rsidRDefault="00452965">
      <w:pPr>
        <w:pStyle w:val="BodyText211"/>
        <w:spacing w:before="120" w:after="240"/>
      </w:pPr>
      <w:r>
        <w:rPr>
          <w:szCs w:val="24"/>
        </w:rPr>
        <w:t>- Ülkemizde devam eden Covit 19 pandem</w:t>
      </w:r>
      <w:r>
        <w:rPr>
          <w:szCs w:val="24"/>
        </w:rPr>
        <w:t>i koşullarının gerektirdiği tüm korunma ve dezenfeksiyon işlemlerini Yükleniciye yaptırmak ve takip ve kontrol etmek</w:t>
      </w:r>
    </w:p>
    <w:p w14:paraId="6997B608" w14:textId="77777777" w:rsidR="0071383A" w:rsidRDefault="00452965">
      <w:pPr>
        <w:pStyle w:val="BodyText211"/>
        <w:spacing w:before="120" w:after="240"/>
        <w:rPr>
          <w:szCs w:val="24"/>
        </w:rPr>
      </w:pPr>
      <w:r>
        <w:rPr>
          <w:szCs w:val="24"/>
        </w:rPr>
        <w:t xml:space="preserve"> -   Emniyet, yönlendirme, bilgi levha ve talimatlarının tüm şantiye içinde aynı standartlarda olmasını, uygun yerlere konulmasını ve bu ko</w:t>
      </w:r>
      <w:r>
        <w:rPr>
          <w:szCs w:val="24"/>
        </w:rPr>
        <w:t>nuda sürekliliği sağlamak üzere denetimlerde bulunmakla yükümlüdür.</w:t>
      </w:r>
    </w:p>
    <w:p w14:paraId="7C2F3C0D" w14:textId="77777777" w:rsidR="0071383A" w:rsidRDefault="00452965">
      <w:pPr>
        <w:pStyle w:val="Standard"/>
        <w:widowControl w:val="0"/>
        <w:spacing w:before="120" w:after="240"/>
        <w:jc w:val="both"/>
      </w:pPr>
      <w:r>
        <w:rPr>
          <w:b/>
          <w:szCs w:val="24"/>
        </w:rPr>
        <w:t>3.16)</w:t>
      </w:r>
      <w:r>
        <w:rPr>
          <w:szCs w:val="24"/>
        </w:rPr>
        <w:t xml:space="preserve"> Danışman Madde 3.15’de yer alan yükümlülüğünü yerine getirmediği takdirde İdare, Danışmanı gerekenin yapılması için yazı ile uyaracak, Danışman bu uyarıya rağmen 5 (Beş) gün içinde b</w:t>
      </w:r>
      <w:r>
        <w:rPr>
          <w:szCs w:val="24"/>
        </w:rPr>
        <w:t>u hizmetleri neden yaptırmadığını veya yaptıramadığını İşverene yazılı olarak bildirecektir. Söz konusu uyarıyı takiben, bu hizmetler Yükleniciden kaynaklanan sebeplerle yaptırılamıyorsa,  Danışmanın Yükleniciye yazacağı ihbar yazısı tarihini takip eden 10</w:t>
      </w:r>
      <w:r>
        <w:rPr>
          <w:szCs w:val="24"/>
        </w:rPr>
        <w:t>. Gün sonunda Danışmanın isteği ve İdarenin yazılı onayı ile masrafları Yükleniciye ait olmak üzere Danışmanın seçip İdarenin uygun göreceği  başka bir firmaya yaptırabilir ve masrafları Yüklenicinin hakedişlerinden kesilir.</w:t>
      </w:r>
    </w:p>
    <w:p w14:paraId="3B1FB52F" w14:textId="77777777" w:rsidR="0071383A" w:rsidRDefault="00452965">
      <w:pPr>
        <w:pStyle w:val="Standard"/>
        <w:widowControl w:val="0"/>
        <w:spacing w:before="120" w:after="240"/>
        <w:jc w:val="both"/>
      </w:pPr>
      <w:r>
        <w:rPr>
          <w:b/>
          <w:szCs w:val="24"/>
        </w:rPr>
        <w:t>3.17)</w:t>
      </w:r>
      <w:r>
        <w:rPr>
          <w:b/>
          <w:bCs/>
          <w:szCs w:val="24"/>
        </w:rPr>
        <w:t xml:space="preserve"> </w:t>
      </w:r>
      <w:r>
        <w:rPr>
          <w:szCs w:val="24"/>
        </w:rPr>
        <w:t>İdare, sözleşme süresi iç</w:t>
      </w:r>
      <w:r>
        <w:rPr>
          <w:szCs w:val="24"/>
        </w:rPr>
        <w:t>inde, sözleşme konusuna giren işlerin Danışman tarafından sözleşme ve eklerine uygun yapılıp yapılmadığını dilediği şekilde ve usullerle kontrol etmeye her zaman yetkilidir. Danışman İdarenin isteyeceği koordinasyon ve/veya bilgilendirme toplantılarına kat</w:t>
      </w:r>
      <w:r>
        <w:rPr>
          <w:szCs w:val="24"/>
        </w:rPr>
        <w:t>ılmaya mecbur olup işin ilerleme durumu konusunda İdare yetkililerini bilgilendirecektir. Danışman İdare yetkililerince sözleşme ve eklerine uygun olarak verilecek yazılı talimatlara uymaya mecburdur. İdare, talimat vermeye yetkili kontrol teşkilatı eleman</w:t>
      </w:r>
      <w:r>
        <w:rPr>
          <w:szCs w:val="24"/>
        </w:rPr>
        <w:t>larını sözleşmenin imzasını müteakip 15 gün içerisinde Danışmana yazılı olarak bildirecektir.</w:t>
      </w:r>
    </w:p>
    <w:p w14:paraId="4A76ACA8" w14:textId="77777777" w:rsidR="0071383A" w:rsidRDefault="00452965">
      <w:pPr>
        <w:pStyle w:val="Standard"/>
        <w:widowControl w:val="0"/>
        <w:spacing w:before="120" w:after="240"/>
        <w:jc w:val="both"/>
      </w:pPr>
      <w:r>
        <w:rPr>
          <w:szCs w:val="24"/>
        </w:rPr>
        <w:t xml:space="preserve">3.18) </w:t>
      </w:r>
      <w:bookmarkStart w:id="2" w:name="_Hlk57738439"/>
      <w:r>
        <w:rPr>
          <w:szCs w:val="24"/>
        </w:rPr>
        <w:t>Danışman firma, Yüklenicinin Çevresel ve Sosyal Güvenlik Uygulamaları (ÇSGU) performansının uluslararası uygulamalar ile uyumlu olduğundan ve Yüklenicinin Ç</w:t>
      </w:r>
      <w:r>
        <w:rPr>
          <w:szCs w:val="24"/>
        </w:rPr>
        <w:t xml:space="preserve">SYP </w:t>
      </w:r>
      <w:r>
        <w:rPr>
          <w:szCs w:val="24"/>
        </w:rPr>
        <w:lastRenderedPageBreak/>
        <w:t>yükümlülüklerini yerine getirdiğinden emin olmak zorundadır. Danışmanın ÇSGU ile ilgili denetim hizmetleri aşağıdakileri içerir, ancak bunlarla sınırlı değildir. İdare veya KFW (Alman Kalkınma Bankası) tarafından inşaat işlerinin gerçekleştirilmesi sür</w:t>
      </w:r>
      <w:r>
        <w:rPr>
          <w:szCs w:val="24"/>
        </w:rPr>
        <w:t>ecinde yeni tedbirler alınması istenilmesi halinde Danışman bunların uygulanmasını da takip etmek zorundadır.</w:t>
      </w:r>
    </w:p>
    <w:p w14:paraId="45CA880A" w14:textId="77777777" w:rsidR="0071383A" w:rsidRDefault="00452965">
      <w:pPr>
        <w:pStyle w:val="Standard"/>
        <w:numPr>
          <w:ilvl w:val="0"/>
          <w:numId w:val="59"/>
        </w:numPr>
        <w:tabs>
          <w:tab w:val="left" w:pos="567"/>
        </w:tabs>
        <w:spacing w:before="120" w:after="240"/>
        <w:jc w:val="both"/>
      </w:pPr>
      <w:r>
        <w:rPr>
          <w:szCs w:val="24"/>
        </w:rPr>
        <w:t>ÇSYP tarafından Yükleniciden istenen tüm görev ve sorumlulukları ihale dokümanlarına entegre eder ve daha önce ÇSYP uygulamaları ile ilgili hazırl</w:t>
      </w:r>
      <w:r>
        <w:rPr>
          <w:szCs w:val="24"/>
        </w:rPr>
        <w:t>anmış kontrol listelerini sağlar.</w:t>
      </w:r>
    </w:p>
    <w:p w14:paraId="05D1CDC4" w14:textId="77777777" w:rsidR="0071383A" w:rsidRDefault="00452965">
      <w:pPr>
        <w:pStyle w:val="Standard"/>
        <w:numPr>
          <w:ilvl w:val="0"/>
          <w:numId w:val="59"/>
        </w:numPr>
        <w:tabs>
          <w:tab w:val="left" w:pos="567"/>
        </w:tabs>
        <w:spacing w:before="120" w:after="240"/>
        <w:jc w:val="both"/>
        <w:rPr>
          <w:szCs w:val="24"/>
        </w:rPr>
      </w:pPr>
      <w:r>
        <w:rPr>
          <w:szCs w:val="24"/>
        </w:rPr>
        <w:t>Yüklenicinin kabul edilebilir nitelikte İSG ve çevresel uygulamaları ile ilgili kanıtların istenmesi ile ilgili gereklilikleri ihale dokümanlarına dahil eder.</w:t>
      </w:r>
    </w:p>
    <w:p w14:paraId="5CCF7B6B" w14:textId="77777777" w:rsidR="0071383A" w:rsidRDefault="00452965">
      <w:pPr>
        <w:pStyle w:val="Standard"/>
        <w:numPr>
          <w:ilvl w:val="0"/>
          <w:numId w:val="59"/>
        </w:numPr>
        <w:tabs>
          <w:tab w:val="left" w:pos="567"/>
        </w:tabs>
        <w:spacing w:before="120" w:after="240"/>
        <w:jc w:val="both"/>
      </w:pPr>
      <w:r>
        <w:rPr>
          <w:szCs w:val="24"/>
        </w:rPr>
        <w:t>Yüklenicinin işlerin başlama/mobilizasyon aşamasında sahaya öze</w:t>
      </w:r>
      <w:r>
        <w:rPr>
          <w:szCs w:val="24"/>
        </w:rPr>
        <w:t>l bir Yüklenici Çevresel ve Sosyal Yönetim ve İzleme Planı (ÇSYP) hazırlamasını ve onaya sunmasını sağlar. Bu planın ÇSYP ve Eğitim Altyapısının Güçlendirilmesi Projesi için daha önce hazırlanmış olan Çevresel ve Sosyal Yönetim Çerçevesi ile uyumlu olmasın</w:t>
      </w:r>
      <w:r>
        <w:rPr>
          <w:szCs w:val="24"/>
        </w:rPr>
        <w:t>ı kontrol eder.</w:t>
      </w:r>
    </w:p>
    <w:p w14:paraId="1EBE9FF3" w14:textId="77777777" w:rsidR="0071383A" w:rsidRDefault="00452965">
      <w:pPr>
        <w:pStyle w:val="Standard"/>
        <w:numPr>
          <w:ilvl w:val="0"/>
          <w:numId w:val="59"/>
        </w:numPr>
        <w:tabs>
          <w:tab w:val="left" w:pos="-567"/>
        </w:tabs>
        <w:spacing w:before="120" w:after="120"/>
        <w:jc w:val="both"/>
        <w:rPr>
          <w:szCs w:val="24"/>
        </w:rPr>
      </w:pPr>
      <w:r>
        <w:rPr>
          <w:szCs w:val="24"/>
        </w:rPr>
        <w:t>Tüm güncellemeler ve revizyonlar dahil olmak üzere Yüklenicinin Çevre ve Sosyal Yönetim ve İzleme Planını gözden geçirir, gerekmesi halinde görüş verir ve onaylar.</w:t>
      </w:r>
    </w:p>
    <w:p w14:paraId="120AEC38" w14:textId="77777777" w:rsidR="0071383A" w:rsidRDefault="00452965">
      <w:pPr>
        <w:pStyle w:val="Standard"/>
        <w:numPr>
          <w:ilvl w:val="0"/>
          <w:numId w:val="59"/>
        </w:numPr>
        <w:tabs>
          <w:tab w:val="left" w:pos="-567"/>
        </w:tabs>
        <w:spacing w:before="120" w:after="120"/>
        <w:jc w:val="both"/>
      </w:pPr>
      <w:r>
        <w:rPr>
          <w:szCs w:val="24"/>
        </w:rPr>
        <w:t>Yöntem beyanları, uygulama planları, önleme ve müdahale eylem planı, çizimle</w:t>
      </w:r>
      <w:r>
        <w:rPr>
          <w:szCs w:val="24"/>
        </w:rPr>
        <w:t>r ve tüm ilgili Yüklenici dokümanlarını ÇSYP hükümleri çerçevesinde gözden geçirir ve onaylar.</w:t>
      </w:r>
    </w:p>
    <w:p w14:paraId="4814EA00" w14:textId="77777777" w:rsidR="0071383A" w:rsidRDefault="00452965">
      <w:pPr>
        <w:pStyle w:val="Standard"/>
        <w:numPr>
          <w:ilvl w:val="0"/>
          <w:numId w:val="59"/>
        </w:numPr>
        <w:tabs>
          <w:tab w:val="left" w:pos="-567"/>
        </w:tabs>
        <w:spacing w:before="120" w:after="120"/>
        <w:jc w:val="both"/>
        <w:rPr>
          <w:szCs w:val="24"/>
        </w:rPr>
      </w:pPr>
      <w:r>
        <w:rPr>
          <w:szCs w:val="24"/>
        </w:rPr>
        <w:t xml:space="preserve">Tasarım değişikliği önerilerini ÇSGU risklerini ve etkilerini dikkate alarak inceler, değerlendirir ve onaylar ve diğer ilgili proje </w:t>
      </w:r>
      <w:r>
        <w:rPr>
          <w:szCs w:val="24"/>
        </w:rPr>
        <w:t>gerekliliklerine uygunluk konusunda İdare ve Yükleniciye tavsiyelerde bulunur.</w:t>
      </w:r>
    </w:p>
    <w:p w14:paraId="6561CAAE" w14:textId="77777777" w:rsidR="0071383A" w:rsidRDefault="00452965">
      <w:pPr>
        <w:pStyle w:val="Standard"/>
        <w:numPr>
          <w:ilvl w:val="0"/>
          <w:numId w:val="59"/>
        </w:numPr>
        <w:tabs>
          <w:tab w:val="left" w:pos="-567"/>
        </w:tabs>
        <w:spacing w:before="120" w:after="120"/>
        <w:jc w:val="both"/>
        <w:rPr>
          <w:szCs w:val="24"/>
        </w:rPr>
      </w:pPr>
      <w:r>
        <w:rPr>
          <w:szCs w:val="24"/>
        </w:rPr>
        <w:t>Yüklenicinin ÇSGU gerekleri ile uyumunu teyit etmek için gerektiğinde Yüklenicinin kaza kayıtları ve ilgili belgelerinin denetimlerini gerçekleştirir;</w:t>
      </w:r>
    </w:p>
    <w:p w14:paraId="73A95664" w14:textId="77777777" w:rsidR="0071383A" w:rsidRDefault="00452965">
      <w:pPr>
        <w:pStyle w:val="Standard"/>
        <w:numPr>
          <w:ilvl w:val="0"/>
          <w:numId w:val="59"/>
        </w:numPr>
        <w:tabs>
          <w:tab w:val="left" w:pos="-567"/>
        </w:tabs>
        <w:spacing w:before="120" w:after="120"/>
        <w:jc w:val="both"/>
      </w:pPr>
      <w:r>
        <w:rPr>
          <w:szCs w:val="24"/>
        </w:rPr>
        <w:t>Yüklenicinin ÇSGU yükümlül</w:t>
      </w:r>
      <w:r>
        <w:rPr>
          <w:szCs w:val="24"/>
        </w:rPr>
        <w:t>üklerine uymaması durumunda, düzeltici faaliyetleri ister, bunları ve uygulama sürelerini takip eder ve onaylar.</w:t>
      </w:r>
    </w:p>
    <w:p w14:paraId="42642AB9" w14:textId="77777777" w:rsidR="0071383A" w:rsidRDefault="00452965">
      <w:pPr>
        <w:pStyle w:val="Standard"/>
        <w:numPr>
          <w:ilvl w:val="0"/>
          <w:numId w:val="59"/>
        </w:numPr>
        <w:tabs>
          <w:tab w:val="left" w:pos="-567"/>
        </w:tabs>
        <w:spacing w:before="120" w:after="120"/>
        <w:jc w:val="both"/>
        <w:rPr>
          <w:szCs w:val="24"/>
        </w:rPr>
      </w:pPr>
      <w:r>
        <w:rPr>
          <w:szCs w:val="24"/>
        </w:rPr>
        <w:t>ÇSGU yükümlülüklerine uyumu sağlamak amacı ile uygun eylemleri tartışmak ve karara bağlamak için, ilerleme toplantıları da dahil olmak üzere, Y</w:t>
      </w:r>
      <w:r>
        <w:rPr>
          <w:szCs w:val="24"/>
        </w:rPr>
        <w:t>üklenici ve İdare ile toplantılar düzenler ve koordine eder.</w:t>
      </w:r>
    </w:p>
    <w:p w14:paraId="17C7C05E" w14:textId="77777777" w:rsidR="0071383A" w:rsidRDefault="00452965">
      <w:pPr>
        <w:pStyle w:val="Standard"/>
        <w:numPr>
          <w:ilvl w:val="0"/>
          <w:numId w:val="59"/>
        </w:numPr>
        <w:tabs>
          <w:tab w:val="left" w:pos="-567"/>
        </w:tabs>
        <w:spacing w:before="120" w:after="120"/>
        <w:jc w:val="both"/>
        <w:rPr>
          <w:szCs w:val="24"/>
        </w:rPr>
      </w:pPr>
      <w:r>
        <w:rPr>
          <w:szCs w:val="24"/>
        </w:rPr>
        <w:t>Yüklenicinin hazırladığı ve sunduğu raporların (içerik ve zaman açısından) sözleşme yükümlülüklerine uygunluğunu kontrol eder.</w:t>
      </w:r>
    </w:p>
    <w:p w14:paraId="652BA2B9" w14:textId="77777777" w:rsidR="0071383A" w:rsidRDefault="00452965">
      <w:pPr>
        <w:pStyle w:val="Standard"/>
        <w:numPr>
          <w:ilvl w:val="0"/>
          <w:numId w:val="59"/>
        </w:numPr>
        <w:tabs>
          <w:tab w:val="left" w:pos="-567"/>
        </w:tabs>
        <w:spacing w:before="120" w:after="120"/>
        <w:jc w:val="both"/>
        <w:rPr>
          <w:szCs w:val="24"/>
        </w:rPr>
      </w:pPr>
      <w:r>
        <w:rPr>
          <w:szCs w:val="24"/>
        </w:rPr>
        <w:t>Yüklenicinin ÇSGU dokümantasyonunun (düzenli raporlar ve olay raporl</w:t>
      </w:r>
      <w:r>
        <w:rPr>
          <w:szCs w:val="24"/>
        </w:rPr>
        <w:t>arı/kayıtları dahil) doğruluğu ve etkinliğini zamanında gözden geçirir ve gerektiğinde düzeltici işlem yapar.</w:t>
      </w:r>
    </w:p>
    <w:p w14:paraId="560E8579" w14:textId="77777777" w:rsidR="0071383A" w:rsidRDefault="00452965">
      <w:pPr>
        <w:pStyle w:val="Standard"/>
        <w:numPr>
          <w:ilvl w:val="0"/>
          <w:numId w:val="59"/>
        </w:numPr>
        <w:tabs>
          <w:tab w:val="left" w:pos="-567"/>
        </w:tabs>
        <w:spacing w:before="120" w:after="120"/>
        <w:jc w:val="both"/>
        <w:rPr>
          <w:szCs w:val="24"/>
        </w:rPr>
      </w:pPr>
      <w:r>
        <w:rPr>
          <w:szCs w:val="24"/>
        </w:rPr>
        <w:t>Proje paydaşları ile gerçek veya muhtemel ÇSGU konularını tanımlamak ve değerlendirmek için toplantılar düzenler.</w:t>
      </w:r>
    </w:p>
    <w:p w14:paraId="06234CE0" w14:textId="77777777" w:rsidR="0071383A" w:rsidRDefault="00452965">
      <w:pPr>
        <w:pStyle w:val="Standard"/>
        <w:numPr>
          <w:ilvl w:val="0"/>
          <w:numId w:val="59"/>
        </w:numPr>
        <w:tabs>
          <w:tab w:val="left" w:pos="-567"/>
        </w:tabs>
        <w:spacing w:before="120" w:after="120"/>
        <w:jc w:val="both"/>
        <w:rPr>
          <w:szCs w:val="24"/>
        </w:rPr>
      </w:pPr>
      <w:r>
        <w:rPr>
          <w:szCs w:val="24"/>
        </w:rPr>
        <w:t>Şikâyet mekanizmasını uygular, ş</w:t>
      </w:r>
      <w:r>
        <w:rPr>
          <w:szCs w:val="24"/>
        </w:rPr>
        <w:t>ikâyetleri kaydeder ve İdareye şikâyetler konusunda bilgilendirir. Şikâyet sahiplerinin gizliliğini korur ve şikâyetlerin çözümü ve telafisi mekanizmasını kendi bünyesinde tesis eder ve sürdürür.</w:t>
      </w:r>
    </w:p>
    <w:bookmarkEnd w:id="2"/>
    <w:p w14:paraId="1348DFA8" w14:textId="77777777" w:rsidR="0071383A" w:rsidRDefault="0071383A">
      <w:pPr>
        <w:pStyle w:val="Standard"/>
        <w:widowControl w:val="0"/>
        <w:spacing w:before="120" w:after="240"/>
        <w:jc w:val="both"/>
        <w:rPr>
          <w:szCs w:val="24"/>
        </w:rPr>
      </w:pPr>
    </w:p>
    <w:p w14:paraId="6DB8DEEF" w14:textId="77777777" w:rsidR="0071383A" w:rsidRDefault="00452965">
      <w:pPr>
        <w:pStyle w:val="Standard"/>
        <w:widowControl w:val="0"/>
        <w:spacing w:before="120" w:after="240"/>
        <w:jc w:val="both"/>
        <w:rPr>
          <w:b/>
          <w:szCs w:val="24"/>
        </w:rPr>
      </w:pPr>
      <w:r>
        <w:rPr>
          <w:b/>
          <w:szCs w:val="24"/>
        </w:rPr>
        <w:t xml:space="preserve">MADDE 4 - DANIŞMANIN YETKİ VE SORUMLULUĞU:  </w:t>
      </w:r>
    </w:p>
    <w:p w14:paraId="684D6BC9" w14:textId="77777777" w:rsidR="0071383A" w:rsidRDefault="00452965">
      <w:pPr>
        <w:pStyle w:val="Textbody"/>
        <w:widowControl w:val="0"/>
        <w:spacing w:before="120" w:after="240"/>
      </w:pPr>
      <w:r>
        <w:rPr>
          <w:b w:val="0"/>
          <w:szCs w:val="24"/>
        </w:rPr>
        <w:t>Danışman</w:t>
      </w:r>
      <w:r>
        <w:rPr>
          <w:b w:val="0"/>
          <w:bCs/>
          <w:szCs w:val="24"/>
        </w:rPr>
        <w:t xml:space="preserve"> sözle</w:t>
      </w:r>
      <w:r>
        <w:rPr>
          <w:b w:val="0"/>
          <w:bCs/>
          <w:szCs w:val="24"/>
        </w:rPr>
        <w:t>şmeye ekli şartnamelerde yazılı görev ve sorumluluklar ile birlikte İdare tarafından verilecek genel bir yetki ile malzeme kalitesinde, imalinde, ölçü ve dizaynında görülen yetersizlik, kusur ve tutarsızlıkların düzeltilmesi için müteahhitlere, imalatçılar</w:t>
      </w:r>
      <w:r>
        <w:rPr>
          <w:b w:val="0"/>
          <w:bCs/>
          <w:szCs w:val="24"/>
        </w:rPr>
        <w:t>a talimat vererek, proje ve şartnamelerle ilgili açıklamalarda ve tefsirlerde bulunabilecek, muayene ve kontrol hizmetleri ile ilgili teknik konuları çözümleyecektir.</w:t>
      </w:r>
    </w:p>
    <w:p w14:paraId="7D2CECAF" w14:textId="77777777" w:rsidR="0071383A" w:rsidRDefault="00452965">
      <w:pPr>
        <w:pStyle w:val="BodyText211"/>
        <w:widowControl w:val="0"/>
        <w:spacing w:before="120" w:after="240"/>
        <w:rPr>
          <w:szCs w:val="24"/>
        </w:rPr>
      </w:pPr>
      <w:r>
        <w:rPr>
          <w:szCs w:val="24"/>
        </w:rPr>
        <w:t>Aşağıda belirtilen hususlarda Danışman yetkili ve sorumludur:</w:t>
      </w:r>
    </w:p>
    <w:p w14:paraId="3F8100A4" w14:textId="77777777" w:rsidR="0071383A" w:rsidRDefault="00452965">
      <w:pPr>
        <w:pStyle w:val="Standard"/>
        <w:widowControl w:val="0"/>
        <w:spacing w:before="120" w:after="240"/>
        <w:jc w:val="both"/>
      </w:pPr>
      <w:r>
        <w:rPr>
          <w:b/>
          <w:bCs/>
          <w:szCs w:val="24"/>
        </w:rPr>
        <w:lastRenderedPageBreak/>
        <w:t>4.1)</w:t>
      </w:r>
      <w:r>
        <w:rPr>
          <w:szCs w:val="24"/>
        </w:rPr>
        <w:t xml:space="preserve"> İdarenin yetki vermesi</w:t>
      </w:r>
      <w:r>
        <w:rPr>
          <w:szCs w:val="24"/>
        </w:rPr>
        <w:t xml:space="preserve"> halinde mimari tadilat projesi (proje revizyonu), mühendislik projesi ve tamamlayıcı (peyzaj projesi, istinat projesi, zemin iyileştirme projesi vb.) projeleri kontrol ve tasdik etmek, gerekmesi halinde bu hususlarda ilgili şartname hazırlatmak ve onaylam</w:t>
      </w:r>
      <w:r>
        <w:rPr>
          <w:szCs w:val="24"/>
        </w:rPr>
        <w:t>ak,</w:t>
      </w:r>
    </w:p>
    <w:p w14:paraId="53027236" w14:textId="77777777" w:rsidR="0071383A" w:rsidRDefault="00452965">
      <w:pPr>
        <w:pStyle w:val="Textbody"/>
        <w:widowControl w:val="0"/>
        <w:spacing w:before="120" w:after="240"/>
      </w:pPr>
      <w:r>
        <w:rPr>
          <w:szCs w:val="24"/>
        </w:rPr>
        <w:t>4.2)</w:t>
      </w:r>
      <w:r>
        <w:rPr>
          <w:b w:val="0"/>
          <w:bCs/>
          <w:szCs w:val="24"/>
        </w:rPr>
        <w:t xml:space="preserve"> Gerektiğinde müteahhitlerin hazırladıkları doküman hesap ve projeleri, temel nitelikteki imalat projelerini, kalitede ve maliyette değişikliğe sebep olacak proje, rapor ve programları tetkik ve tasvibini müteakip İdarenin onayına sunmak,</w:t>
      </w:r>
    </w:p>
    <w:p w14:paraId="1FE46B45" w14:textId="77777777" w:rsidR="0071383A" w:rsidRDefault="00452965">
      <w:pPr>
        <w:pStyle w:val="Standard"/>
        <w:widowControl w:val="0"/>
        <w:spacing w:before="120" w:after="240"/>
        <w:jc w:val="both"/>
      </w:pPr>
      <w:r>
        <w:rPr>
          <w:b/>
          <w:bCs/>
          <w:szCs w:val="24"/>
        </w:rPr>
        <w:t>4.3)</w:t>
      </w:r>
      <w:r>
        <w:rPr>
          <w:szCs w:val="24"/>
        </w:rPr>
        <w:t xml:space="preserve"> Müte</w:t>
      </w:r>
      <w:r>
        <w:rPr>
          <w:szCs w:val="24"/>
        </w:rPr>
        <w:t>ahhitin süre uzatımı haklarını hesaplayarak, İdarenin onayına sunmak,</w:t>
      </w:r>
    </w:p>
    <w:p w14:paraId="18F3EDE4" w14:textId="77777777" w:rsidR="0071383A" w:rsidRDefault="00452965">
      <w:pPr>
        <w:pStyle w:val="Standard"/>
        <w:widowControl w:val="0"/>
        <w:spacing w:before="120" w:after="240"/>
        <w:jc w:val="both"/>
      </w:pPr>
      <w:r>
        <w:rPr>
          <w:b/>
          <w:bCs/>
          <w:szCs w:val="24"/>
        </w:rPr>
        <w:t>4.4)</w:t>
      </w:r>
      <w:r>
        <w:rPr>
          <w:szCs w:val="24"/>
        </w:rPr>
        <w:t xml:space="preserve"> Müteahhitlerin iş programlarındaki iş sıralarını gerektiğinde değiştirmek,</w:t>
      </w:r>
    </w:p>
    <w:p w14:paraId="60FA03AA" w14:textId="77777777" w:rsidR="0071383A" w:rsidRDefault="00452965">
      <w:pPr>
        <w:pStyle w:val="Standard"/>
        <w:widowControl w:val="0"/>
        <w:spacing w:before="120" w:after="240"/>
        <w:jc w:val="both"/>
      </w:pPr>
      <w:r>
        <w:rPr>
          <w:b/>
          <w:bCs/>
          <w:szCs w:val="24"/>
        </w:rPr>
        <w:t>4.5)</w:t>
      </w:r>
      <w:r>
        <w:rPr>
          <w:szCs w:val="24"/>
        </w:rPr>
        <w:t xml:space="preserve"> Müteahhitlerin yaptığı işlerin sözleşme ekindeki proje, şartname, talimatname ve teamüllere uygunluğu</w:t>
      </w:r>
      <w:r>
        <w:rPr>
          <w:szCs w:val="24"/>
        </w:rPr>
        <w:t>nu kontrol etmek, gerektiğinde ölçümünü yapmak ve miktarını tespit etmek,</w:t>
      </w:r>
    </w:p>
    <w:p w14:paraId="726B87AB" w14:textId="77777777" w:rsidR="0071383A" w:rsidRDefault="00452965">
      <w:pPr>
        <w:pStyle w:val="Textbody"/>
        <w:widowControl w:val="0"/>
        <w:spacing w:before="120" w:after="240"/>
      </w:pPr>
      <w:r>
        <w:rPr>
          <w:szCs w:val="24"/>
        </w:rPr>
        <w:t>4.6)</w:t>
      </w:r>
      <w:r>
        <w:rPr>
          <w:b w:val="0"/>
          <w:bCs/>
          <w:szCs w:val="24"/>
        </w:rPr>
        <w:t xml:space="preserve"> Şantiyelerde veya logo kullanılması gereken diğer yerlerde tanıtım panolarının inşaat yapım müteahhitlerinin sözleşmelerindeki ilgili madde esaslarına uygun olarak yaptırmak.</w:t>
      </w:r>
    </w:p>
    <w:p w14:paraId="22408F14" w14:textId="77777777" w:rsidR="0071383A" w:rsidRDefault="00452965">
      <w:pPr>
        <w:pStyle w:val="Standard"/>
        <w:widowControl w:val="0"/>
        <w:spacing w:before="120" w:after="240"/>
        <w:jc w:val="both"/>
      </w:pPr>
      <w:r>
        <w:rPr>
          <w:b/>
          <w:bCs/>
          <w:szCs w:val="24"/>
        </w:rPr>
        <w:t>4.</w:t>
      </w:r>
      <w:r>
        <w:rPr>
          <w:b/>
          <w:bCs/>
          <w:szCs w:val="24"/>
        </w:rPr>
        <w:t>7)</w:t>
      </w:r>
      <w:r>
        <w:rPr>
          <w:szCs w:val="24"/>
        </w:rPr>
        <w:t xml:space="preserve"> Danışman özellikle 4.1) ve 4.4) maddelerinin uygulanmasında, yapım müteahhitlerine talimat verilmesinden önce, İdareyi bilgilendirecektir.</w:t>
      </w:r>
    </w:p>
    <w:p w14:paraId="21BDB1BB" w14:textId="77777777" w:rsidR="0071383A" w:rsidRDefault="00452965">
      <w:pPr>
        <w:pStyle w:val="Standard"/>
        <w:widowControl w:val="0"/>
        <w:spacing w:before="120" w:after="240"/>
        <w:jc w:val="both"/>
      </w:pPr>
      <w:r>
        <w:rPr>
          <w:b/>
          <w:bCs/>
          <w:szCs w:val="24"/>
        </w:rPr>
        <w:t>4.8)</w:t>
      </w:r>
      <w:r>
        <w:rPr>
          <w:szCs w:val="24"/>
        </w:rPr>
        <w:t xml:space="preserve"> Danışman müteahhitlerinin sözleşme konusu hizmetleri için sözleşme şartlarına ve İdarenin yazılı talimatların</w:t>
      </w:r>
      <w:r>
        <w:rPr>
          <w:szCs w:val="24"/>
        </w:rPr>
        <w:t>a göre tanzim edeceği belgelerin doğruluğundan ve şartnamelere uygunluğundan sorumludur.</w:t>
      </w:r>
    </w:p>
    <w:p w14:paraId="05582702" w14:textId="77777777" w:rsidR="0071383A" w:rsidRDefault="00452965">
      <w:pPr>
        <w:pStyle w:val="Standard"/>
        <w:widowControl w:val="0"/>
        <w:spacing w:before="120" w:after="240"/>
        <w:jc w:val="both"/>
      </w:pPr>
      <w:r>
        <w:rPr>
          <w:b/>
          <w:bCs/>
          <w:szCs w:val="24"/>
        </w:rPr>
        <w:t>4.9)</w:t>
      </w:r>
      <w:r>
        <w:rPr>
          <w:szCs w:val="24"/>
        </w:rPr>
        <w:t xml:space="preserve"> Danışman hizmetlerin sözleşme hükümlerine göre yerine getirilmesi sırasında ve hizmetlerin ifasında ihmal, kusur ya da temerrüdü nedeniyle İdarenin maruz kalacağı</w:t>
      </w:r>
      <w:r>
        <w:rPr>
          <w:szCs w:val="24"/>
        </w:rPr>
        <w:t xml:space="preserve"> her türlü zarar ve ziyandan İdareye karşı sorumludur.</w:t>
      </w:r>
    </w:p>
    <w:p w14:paraId="21DD2390" w14:textId="77777777" w:rsidR="0071383A" w:rsidRDefault="00452965">
      <w:pPr>
        <w:pStyle w:val="Standard"/>
        <w:widowControl w:val="0"/>
        <w:spacing w:before="120" w:after="240"/>
        <w:jc w:val="both"/>
      </w:pPr>
      <w:r>
        <w:rPr>
          <w:b/>
          <w:bCs/>
          <w:szCs w:val="24"/>
        </w:rPr>
        <w:t>4.10)</w:t>
      </w:r>
      <w:r>
        <w:rPr>
          <w:szCs w:val="24"/>
        </w:rPr>
        <w:t xml:space="preserve"> Müteahhit sözleşmelerindeki usullerle hazırlanacak proje ve benzeri belgeler, İdareye  tasdik için verilmeden önce Danışman tarafından kontrol edilip, uygunluğu imzalanacaktır. Danışman gerekli g</w:t>
      </w:r>
      <w:r>
        <w:rPr>
          <w:szCs w:val="24"/>
        </w:rPr>
        <w:t>ördüğü değişiklikleri resen yapar veya müteahhitlere yaptırır. Sonucundan İdareye bilgi vermek zorundadır.</w:t>
      </w:r>
    </w:p>
    <w:p w14:paraId="3BAA08C1" w14:textId="77777777" w:rsidR="0071383A" w:rsidRDefault="00452965">
      <w:pPr>
        <w:pStyle w:val="Textbody"/>
        <w:widowControl w:val="0"/>
        <w:spacing w:before="120" w:after="240"/>
      </w:pPr>
      <w:r>
        <w:rPr>
          <w:szCs w:val="24"/>
        </w:rPr>
        <w:t xml:space="preserve">4.11) </w:t>
      </w:r>
      <w:r>
        <w:rPr>
          <w:b w:val="0"/>
          <w:bCs/>
          <w:szCs w:val="24"/>
        </w:rPr>
        <w:t>Müteahhitlerin sözleşmeleri gereği veya İdarenin yazılı isteği üzerine müteahhitler tarafından düzenlenmesi gereken belgeler Danışman tarafında</w:t>
      </w:r>
      <w:r>
        <w:rPr>
          <w:b w:val="0"/>
          <w:bCs/>
          <w:szCs w:val="24"/>
        </w:rPr>
        <w:t xml:space="preserve">n incelenerek müteahhitlerce imzalandıktan sonra İdare onayına sunulacaktır. </w:t>
      </w:r>
      <w:r>
        <w:rPr>
          <w:b w:val="0"/>
          <w:szCs w:val="24"/>
        </w:rPr>
        <w:t>Danışman</w:t>
      </w:r>
      <w:r>
        <w:rPr>
          <w:b w:val="0"/>
          <w:bCs/>
          <w:szCs w:val="24"/>
        </w:rPr>
        <w:t xml:space="preserve"> geçici ve kesin kabuller için kontrollük elemanlarını müşahit üye olarak verecektir. Bu üyeler bahsi geçen konularda görev yapacaklar ve tanzim edilecek kabul ve diğer tu</w:t>
      </w:r>
      <w:r>
        <w:rPr>
          <w:b w:val="0"/>
          <w:bCs/>
          <w:szCs w:val="24"/>
        </w:rPr>
        <w:t>tanakları imzalayacaklardır.</w:t>
      </w:r>
    </w:p>
    <w:p w14:paraId="051EABDC" w14:textId="77777777" w:rsidR="0071383A" w:rsidRDefault="00452965">
      <w:pPr>
        <w:pStyle w:val="Textbody"/>
        <w:widowControl w:val="0"/>
        <w:spacing w:before="120" w:after="240"/>
      </w:pPr>
      <w:r>
        <w:rPr>
          <w:bCs/>
          <w:szCs w:val="24"/>
        </w:rPr>
        <w:t>4.12)</w:t>
      </w:r>
      <w:r>
        <w:rPr>
          <w:b w:val="0"/>
          <w:bCs/>
          <w:szCs w:val="24"/>
        </w:rPr>
        <w:t xml:space="preserve"> Kesin kabulden sonra 15 (On beş) yıl boyunca, yapıların eksiklerinden, kusurlarından ve gizli ayıplarından müteahhit ile birlikte müteselsilsen sorumlu olacaktır.</w:t>
      </w:r>
    </w:p>
    <w:p w14:paraId="04B3BEF0" w14:textId="77777777" w:rsidR="0071383A" w:rsidRDefault="00452965">
      <w:pPr>
        <w:pStyle w:val="Standard"/>
        <w:widowControl w:val="0"/>
        <w:spacing w:before="120" w:after="240"/>
        <w:jc w:val="both"/>
      </w:pPr>
      <w:r>
        <w:rPr>
          <w:b/>
          <w:bCs/>
          <w:szCs w:val="24"/>
        </w:rPr>
        <w:t>4.13)</w:t>
      </w:r>
      <w:r>
        <w:rPr>
          <w:b/>
          <w:szCs w:val="24"/>
        </w:rPr>
        <w:t xml:space="preserve"> </w:t>
      </w:r>
      <w:r>
        <w:rPr>
          <w:szCs w:val="24"/>
        </w:rPr>
        <w:t xml:space="preserve">Danışman yapım işlerinin şartnamelere, fen ve sanat </w:t>
      </w:r>
      <w:r>
        <w:rPr>
          <w:szCs w:val="24"/>
        </w:rPr>
        <w:t>kurallarına uygun olarak Müteahhide yaptırılıp bitirilmesini sağlamakla yükümlü ve sorumludur.</w:t>
      </w:r>
    </w:p>
    <w:p w14:paraId="7EB0B083" w14:textId="77777777" w:rsidR="0071383A" w:rsidRDefault="0071383A">
      <w:pPr>
        <w:pStyle w:val="Standard"/>
        <w:widowControl w:val="0"/>
        <w:spacing w:before="120" w:after="240"/>
        <w:jc w:val="both"/>
        <w:rPr>
          <w:szCs w:val="24"/>
          <w:shd w:val="clear" w:color="auto" w:fill="00FFFF"/>
        </w:rPr>
      </w:pPr>
    </w:p>
    <w:p w14:paraId="5B707BB0" w14:textId="77777777" w:rsidR="0071383A" w:rsidRDefault="0071383A">
      <w:pPr>
        <w:pStyle w:val="Standard"/>
        <w:widowControl w:val="0"/>
        <w:spacing w:before="120" w:after="240"/>
        <w:jc w:val="both"/>
        <w:rPr>
          <w:szCs w:val="24"/>
        </w:rPr>
      </w:pPr>
    </w:p>
    <w:p w14:paraId="0545F093" w14:textId="77777777" w:rsidR="0071383A" w:rsidRDefault="00452965">
      <w:pPr>
        <w:pStyle w:val="Standard"/>
        <w:widowControl w:val="0"/>
        <w:spacing w:before="120" w:after="240"/>
        <w:jc w:val="both"/>
      </w:pPr>
      <w:r>
        <w:rPr>
          <w:b/>
          <w:szCs w:val="24"/>
        </w:rPr>
        <w:t>4.14)</w:t>
      </w:r>
      <w:r>
        <w:rPr>
          <w:b/>
          <w:bCs/>
          <w:szCs w:val="24"/>
        </w:rPr>
        <w:t xml:space="preserve"> </w:t>
      </w:r>
      <w:r>
        <w:rPr>
          <w:szCs w:val="24"/>
        </w:rPr>
        <w:t xml:space="preserve">Danışman İdarece bedeli ödenen iş ve hizmetlere ilişkin bütün hesap, proje, çizim, rapor ve belgeleri kesin kabul tarihinden sonra 15 yıl </w:t>
      </w:r>
      <w:r>
        <w:rPr>
          <w:szCs w:val="24"/>
        </w:rPr>
        <w:t>süresince iyi durumda muhafazadan ve iş sonunda düzenli ve eksiksiz bir şekilde İdareye, Valiliğe ve okul idaresine birer takım teslim etmekten sorumludur. Bu dokümanlar İdarenin malı olup, başka bir amaçla kullanılamaz.</w:t>
      </w:r>
    </w:p>
    <w:p w14:paraId="672ADE83" w14:textId="77777777" w:rsidR="0071383A" w:rsidRDefault="00452965">
      <w:pPr>
        <w:pStyle w:val="Balk2"/>
        <w:widowControl w:val="0"/>
        <w:spacing w:before="120" w:after="240"/>
        <w:rPr>
          <w:szCs w:val="24"/>
        </w:rPr>
      </w:pPr>
      <w:r>
        <w:rPr>
          <w:szCs w:val="24"/>
        </w:rPr>
        <w:t>MADDE 5 - İŞİN DEVAMI SIRASINDA DAN</w:t>
      </w:r>
      <w:r>
        <w:rPr>
          <w:szCs w:val="24"/>
        </w:rPr>
        <w:t xml:space="preserve">IŞMAN TARAFINDAN DÜZENLENECEK </w:t>
      </w:r>
      <w:r>
        <w:rPr>
          <w:szCs w:val="24"/>
        </w:rPr>
        <w:lastRenderedPageBreak/>
        <w:t>RAPORLAR:</w:t>
      </w:r>
    </w:p>
    <w:p w14:paraId="72A740BF" w14:textId="77777777" w:rsidR="0071383A" w:rsidRDefault="00452965">
      <w:pPr>
        <w:pStyle w:val="Standard"/>
        <w:widowControl w:val="0"/>
        <w:spacing w:before="120" w:after="240"/>
        <w:jc w:val="both"/>
      </w:pPr>
      <w:r>
        <w:rPr>
          <w:b/>
          <w:bCs/>
          <w:szCs w:val="24"/>
        </w:rPr>
        <w:t>5.1)</w:t>
      </w:r>
      <w:r>
        <w:rPr>
          <w:szCs w:val="24"/>
        </w:rPr>
        <w:t xml:space="preserve"> Danışman yer teslim tarihinden itibaren 15 (Onbeş) işgünü içinde,  çalışma şartlarını ve işi nasıl yapacağını açıklayan bir "Başlangıç raporu" hazırlayarak ön iş programı ile birlikte İdareye verecektir. İdarece</w:t>
      </w:r>
      <w:r>
        <w:rPr>
          <w:szCs w:val="24"/>
        </w:rPr>
        <w:t xml:space="preserve"> raporda veya ön iş programında değişiklik istendiği takdirde Danışman</w:t>
      </w:r>
      <w:r>
        <w:rPr>
          <w:bCs/>
          <w:szCs w:val="24"/>
        </w:rPr>
        <w:t xml:space="preserve"> </w:t>
      </w:r>
      <w:r>
        <w:rPr>
          <w:szCs w:val="24"/>
        </w:rPr>
        <w:t>tarafından yapılacaktır.</w:t>
      </w:r>
    </w:p>
    <w:p w14:paraId="156BD494" w14:textId="77777777" w:rsidR="0071383A" w:rsidRDefault="00452965">
      <w:pPr>
        <w:pStyle w:val="Standard"/>
        <w:widowControl w:val="0"/>
        <w:spacing w:before="120" w:after="240"/>
        <w:jc w:val="both"/>
      </w:pPr>
      <w:r>
        <w:rPr>
          <w:b/>
          <w:bCs/>
          <w:szCs w:val="24"/>
        </w:rPr>
        <w:t>5.2)</w:t>
      </w:r>
      <w:r>
        <w:rPr>
          <w:szCs w:val="24"/>
        </w:rPr>
        <w:t xml:space="preserve"> Danışman 30 günde bir "İş İlerleme Raporu" hazırlayarak İdareye verecektir. Bu raporda, söz konusu dönemde gerçekleştirilen faaliyetler hakkında geniş bilg</w:t>
      </w:r>
      <w:r>
        <w:rPr>
          <w:szCs w:val="24"/>
        </w:rPr>
        <w:t>i verilecek ve onaylı iş programına göre ne durumda olduğu; gecikme varsa sebepleri ve gecikmenin giderilmesi için alınan ve alınacak önlemler ile fiziki gerçekleşme yüzdesi belirtilecektir. İlk “İş İlerleme Raporu” ekinde alt projeler için hazırlanmış ÇSY</w:t>
      </w:r>
      <w:r>
        <w:rPr>
          <w:szCs w:val="24"/>
        </w:rPr>
        <w:t>P’ler yer alacak ve bu ÇSYP’ler İdare tarafından onaylanacaktır. Takip eden (aylık) İş İlerleme Raporları ÇSYP kapsamında çevresel, sosyal, sağlık güvenlik ve çalışma şartları ile ilgili izleme sonuçlarını içerecektir. Bu raporlarda ÇSGU gereklilikleri ile</w:t>
      </w:r>
      <w:r>
        <w:rPr>
          <w:szCs w:val="24"/>
        </w:rPr>
        <w:t xml:space="preserve"> uygunluk göstermeyen durumlar veya ilgili problemler veya olaylar belirtilecek olup, bunlarla ilgili alınan önlemler de yer alacaktır. Tamamlanan faaliyetler varsa bunu kanıtlayan belgelerden birer örnek rapora eklenecektir. </w:t>
      </w:r>
      <w:r>
        <w:rPr>
          <w:b/>
          <w:bCs/>
          <w:szCs w:val="24"/>
        </w:rPr>
        <w:t>)</w:t>
      </w:r>
    </w:p>
    <w:p w14:paraId="64C6E889" w14:textId="77777777" w:rsidR="0071383A" w:rsidRDefault="00452965">
      <w:pPr>
        <w:pStyle w:val="Standard"/>
        <w:overflowPunct/>
        <w:autoSpaceDE/>
        <w:spacing w:before="120" w:after="240"/>
        <w:jc w:val="both"/>
        <w:textAlignment w:val="auto"/>
      </w:pPr>
      <w:r>
        <w:rPr>
          <w:b/>
          <w:bCs/>
          <w:szCs w:val="24"/>
        </w:rPr>
        <w:t>5.3)</w:t>
      </w:r>
      <w:r>
        <w:rPr>
          <w:szCs w:val="24"/>
        </w:rPr>
        <w:t xml:space="preserve"> Tüm aylık raporların ka</w:t>
      </w:r>
      <w:r>
        <w:rPr>
          <w:szCs w:val="24"/>
        </w:rPr>
        <w:t xml:space="preserve">psamlı bilgilerini içermek ve inşaatlarla ilgili iş ilerlemelerini, nakit akışını ve idari gelişmeleri göstermek ve tüm çevresel, İSG ve çalışma şartları konularını ortaya koymak üzere 3 aylık raporlar hazırlayacaktır. Raporlar, Türkçe ve İngilizce olarak </w:t>
      </w:r>
      <w:r>
        <w:rPr>
          <w:szCs w:val="24"/>
        </w:rPr>
        <w:t>hazırlanacak ve bu raporun kapsadığı süre sonunda en geç 20 gün içerisinde sunulmalıdır.</w:t>
      </w:r>
    </w:p>
    <w:p w14:paraId="3DD3C781" w14:textId="77777777" w:rsidR="0071383A" w:rsidRDefault="00452965">
      <w:pPr>
        <w:pStyle w:val="Standard"/>
        <w:widowControl w:val="0"/>
        <w:spacing w:before="120" w:after="240"/>
        <w:jc w:val="both"/>
      </w:pPr>
      <w:r>
        <w:rPr>
          <w:b/>
          <w:bCs/>
          <w:szCs w:val="24"/>
        </w:rPr>
        <w:t xml:space="preserve">5.4) </w:t>
      </w:r>
      <w:r>
        <w:rPr>
          <w:szCs w:val="24"/>
        </w:rPr>
        <w:t>Danışman önemli teknik problemlerle karşılaşıldığında problemin ne olduğu, çözümü için yapılan araştırma ve çalışmaları ile kati çözüm tarzı hakkında raporlar haz</w:t>
      </w:r>
      <w:r>
        <w:rPr>
          <w:szCs w:val="24"/>
        </w:rPr>
        <w:t>ırlayacaktır. Bunun yanı sıra, Danışman proje alanı, tesis ve ekipmanların olduğu alanlar veya yakın çevresinde şu durumların gerçekleşmesi durumunda olayların detayları ile ilgili İdareyi derhal bilgilendirecektir; çevresel veya sağlık güvenlik esaslı bir</w:t>
      </w:r>
      <w:r>
        <w:rPr>
          <w:szCs w:val="24"/>
        </w:rPr>
        <w:t xml:space="preserve"> olay olması (bunlarla sınırlı olmamak kaydıyla örneğin; ölüm, ciddi veya çoklu yaralanma ve çevresel kirlilik yaratacak herhangi bir patlama, dökülme veya iş kazası), veya sosyal içerikli bir olay (bunlarla sınırlı olmamak kaydıyla örneğin; grev veya şidd</w:t>
      </w:r>
      <w:r>
        <w:rPr>
          <w:szCs w:val="24"/>
        </w:rPr>
        <w:t>et kullanılan hareketler veya yerel halkla ihtilaflar) olması.  Bu durumların çevre, sağlık ve güvenlik veya sosyal ve kültürel anlamda maddi bir zarara yol açması veya açabilecek olması halinde, her olay için, Danışman; olayın veya kazanın tanımı, proje s</w:t>
      </w:r>
      <w:r>
        <w:rPr>
          <w:szCs w:val="24"/>
        </w:rPr>
        <w:t>ahası ve dışında sonuçları/etkileri, yetkili kurum ve kuruluşlarca Proje faaliyetlerin bir kısmının veya tümünün durdurulmasına ilişkin bir husus olup olmadığı ve bahse konu olayın etkilerinin giderilmesi ve telafisi için yapılacakları içeren bir bilgilend</w:t>
      </w:r>
      <w:r>
        <w:rPr>
          <w:szCs w:val="24"/>
        </w:rPr>
        <w:t>irme/raporlama yapacaktır.</w:t>
      </w:r>
    </w:p>
    <w:p w14:paraId="009983BF" w14:textId="77777777" w:rsidR="0071383A" w:rsidRDefault="0071383A">
      <w:pPr>
        <w:pStyle w:val="Standard"/>
        <w:widowControl w:val="0"/>
        <w:spacing w:before="120" w:after="240"/>
        <w:jc w:val="both"/>
        <w:rPr>
          <w:szCs w:val="24"/>
        </w:rPr>
      </w:pPr>
    </w:p>
    <w:p w14:paraId="1C5FEEBC" w14:textId="77777777" w:rsidR="0071383A" w:rsidRDefault="00452965">
      <w:pPr>
        <w:pStyle w:val="Standard"/>
        <w:widowControl w:val="0"/>
        <w:spacing w:before="120" w:after="120"/>
        <w:jc w:val="both"/>
      </w:pPr>
      <w:r>
        <w:rPr>
          <w:b/>
          <w:bCs/>
          <w:szCs w:val="24"/>
        </w:rPr>
        <w:t>5.5)</w:t>
      </w:r>
      <w:r>
        <w:rPr>
          <w:szCs w:val="24"/>
        </w:rPr>
        <w:t xml:space="preserve"> Özel uzmanlık gerektiren konularda araştırma kurumları ve üniversitelerden yardım istenecek ve teknik raporlar alınacaktır. İdare onayı ile yurt içi kurum veya kuruluşlar ile yetkililerden rapor alınması veya tetkik yaptırı</w:t>
      </w:r>
      <w:r>
        <w:rPr>
          <w:szCs w:val="24"/>
        </w:rPr>
        <w:t>lması gerektiğinde bu çalışmaların bedelleri danışman tarafından ilgili kurumlara ödenecektir. İdare bu bedeli tevsik eden ödeme belgesi/fatura vb karşılığında ilk hakedişde Danışmana geri ödeyecektir. Danışman yıllık olarak, İSG ve Çalışma Koşulları izlem</w:t>
      </w:r>
      <w:r>
        <w:rPr>
          <w:szCs w:val="24"/>
        </w:rPr>
        <w:t>e sonuçlarını da içeren, Çevresel ve Sosyal İzleme Raporları hazırlayacak ve İdareye sunacaktır. Yıllık raporların amacı; bu konular açısından projenin performansını göstermek ve kayıt altına almaktır.</w:t>
      </w:r>
    </w:p>
    <w:p w14:paraId="27566C8E" w14:textId="77777777" w:rsidR="0071383A" w:rsidRDefault="0071383A">
      <w:pPr>
        <w:pStyle w:val="Standard"/>
        <w:widowControl w:val="0"/>
        <w:spacing w:before="120" w:after="240"/>
        <w:jc w:val="both"/>
        <w:rPr>
          <w:b/>
          <w:szCs w:val="24"/>
        </w:rPr>
      </w:pPr>
    </w:p>
    <w:p w14:paraId="398F42CA" w14:textId="77777777" w:rsidR="0071383A" w:rsidRDefault="00452965">
      <w:pPr>
        <w:pStyle w:val="Standard"/>
        <w:widowControl w:val="0"/>
        <w:spacing w:before="120" w:after="240"/>
        <w:jc w:val="both"/>
      </w:pPr>
      <w:r>
        <w:rPr>
          <w:b/>
          <w:szCs w:val="24"/>
        </w:rPr>
        <w:t>5.6)</w:t>
      </w:r>
      <w:r>
        <w:rPr>
          <w:szCs w:val="24"/>
        </w:rPr>
        <w:t xml:space="preserve"> Danışman firma düzenleyeceği her türlü raporlama</w:t>
      </w:r>
      <w:r>
        <w:rPr>
          <w:szCs w:val="24"/>
        </w:rPr>
        <w:t xml:space="preserve"> FRIT  Fonu için idarenin belirleyeceği formata uygun olarak ayrı ayrı tanzim edecektir. Her bir okul başına maliyetlerin belirlenmesi de sağlanacaktır.</w:t>
      </w:r>
    </w:p>
    <w:p w14:paraId="48020E3F" w14:textId="77777777" w:rsidR="0071383A" w:rsidRDefault="00452965">
      <w:pPr>
        <w:pStyle w:val="Altbilgi"/>
        <w:spacing w:before="120" w:after="240"/>
        <w:jc w:val="both"/>
      </w:pPr>
      <w:r>
        <w:rPr>
          <w:b/>
          <w:bCs/>
          <w:szCs w:val="24"/>
        </w:rPr>
        <w:t>5.7)  Rapor ve Belgelerin Kapsamı</w:t>
      </w:r>
    </w:p>
    <w:p w14:paraId="11E9545E" w14:textId="77777777" w:rsidR="0071383A" w:rsidRDefault="00452965">
      <w:pPr>
        <w:pStyle w:val="Standard"/>
        <w:spacing w:before="120" w:after="240"/>
        <w:jc w:val="both"/>
      </w:pPr>
      <w:r>
        <w:rPr>
          <w:b/>
          <w:bCs/>
          <w:szCs w:val="24"/>
        </w:rPr>
        <w:t xml:space="preserve">5.7.1) </w:t>
      </w:r>
      <w:r>
        <w:rPr>
          <w:b/>
          <w:szCs w:val="24"/>
        </w:rPr>
        <w:t>İş İlerleme Raporları (Aylık);</w:t>
      </w:r>
    </w:p>
    <w:p w14:paraId="3F564695" w14:textId="77777777" w:rsidR="0071383A" w:rsidRDefault="00452965">
      <w:pPr>
        <w:pStyle w:val="GvdeMetni2"/>
        <w:spacing w:before="120" w:after="240" w:line="240" w:lineRule="auto"/>
        <w:rPr>
          <w:rFonts w:ascii="Times New Roman" w:hAnsi="Times New Roman" w:cs="Times New Roman"/>
          <w:color w:val="000000"/>
          <w:szCs w:val="24"/>
        </w:rPr>
      </w:pPr>
      <w:r>
        <w:rPr>
          <w:rFonts w:ascii="Times New Roman" w:hAnsi="Times New Roman" w:cs="Times New Roman"/>
          <w:color w:val="000000"/>
          <w:szCs w:val="24"/>
        </w:rPr>
        <w:lastRenderedPageBreak/>
        <w:t xml:space="preserve">Danışman her takvim ayının ilk </w:t>
      </w:r>
      <w:r>
        <w:rPr>
          <w:rFonts w:ascii="Times New Roman" w:hAnsi="Times New Roman" w:cs="Times New Roman"/>
          <w:color w:val="000000"/>
          <w:szCs w:val="24"/>
        </w:rPr>
        <w:t>on gününde İdare’ye işlerin ilerlemesi ile ilgili tüm tablo ve renkli fotoğraflarla desteklenmiş ve İdare’nin kabul edeceği şekilde hazırlanmış bir raporu teslim edecektir. Bu raporda, işlerin ilerlemesi, inşaat seviyesi, inşaat kalitesi, işlerin iş progra</w:t>
      </w:r>
      <w:r>
        <w:rPr>
          <w:rFonts w:ascii="Times New Roman" w:hAnsi="Times New Roman" w:cs="Times New Roman"/>
          <w:color w:val="000000"/>
          <w:szCs w:val="24"/>
        </w:rPr>
        <w:t>mı ile uyumu, tamamlanan işlerin kapsamı ve muhtevası, varsa işlerde gecikme ve gecikmenin nedenleri ve işlerle ilgili ortaya çıkan diğer sorunların detayları verilecek ve gerektiğinde bu rapordaki bilgileri doğrulayıcı belgeler de rapora eklenecektir.</w:t>
      </w:r>
    </w:p>
    <w:p w14:paraId="6BDE90F3" w14:textId="77777777" w:rsidR="0071383A" w:rsidRDefault="00452965">
      <w:pPr>
        <w:pStyle w:val="Standard"/>
        <w:spacing w:before="120" w:after="240"/>
        <w:jc w:val="both"/>
        <w:rPr>
          <w:szCs w:val="24"/>
        </w:rPr>
      </w:pPr>
      <w:r>
        <w:rPr>
          <w:szCs w:val="24"/>
        </w:rPr>
        <w:t>Rap</w:t>
      </w:r>
      <w:r>
        <w:rPr>
          <w:szCs w:val="24"/>
        </w:rPr>
        <w:t>orda, o tarihe kadar programlanan ve fiilen gerçekleştirilen iş kısımları, tüm işlerin yüzdesi olarak belirtilecek ve bununla ilgili olarak ayrıca bir mali durum raporu da ilave edilecektir.</w:t>
      </w:r>
    </w:p>
    <w:p w14:paraId="546BBDC7" w14:textId="77777777" w:rsidR="0071383A" w:rsidRDefault="00452965">
      <w:pPr>
        <w:pStyle w:val="BodyText211"/>
        <w:spacing w:before="120" w:after="240"/>
        <w:rPr>
          <w:szCs w:val="24"/>
        </w:rPr>
      </w:pPr>
      <w:r>
        <w:rPr>
          <w:szCs w:val="24"/>
        </w:rPr>
        <w:t>Raporda ayrıca test edilen malzeme, teçhizat ve test kayıtları te</w:t>
      </w:r>
      <w:r>
        <w:rPr>
          <w:szCs w:val="24"/>
        </w:rPr>
        <w:t>st sonuçlarının nüshalarıyla birlikte sunulacaktır. Test sonuçlarının kötü ve yetersiz çıktığı durumlarda alınan tedbirler belirtilecektir.</w:t>
      </w:r>
    </w:p>
    <w:p w14:paraId="445C4CBD" w14:textId="77777777" w:rsidR="0071383A" w:rsidRDefault="00452965">
      <w:pPr>
        <w:pStyle w:val="BodyText211"/>
        <w:spacing w:before="120" w:after="240"/>
        <w:rPr>
          <w:szCs w:val="24"/>
        </w:rPr>
      </w:pPr>
      <w:r>
        <w:rPr>
          <w:szCs w:val="24"/>
        </w:rPr>
        <w:t>Raporda şantiyelerdeki kontrol ve yüklenicilere ilişkin sorunlar, personel değişiklikleri, kamu kurum ve kuruluşları</w:t>
      </w:r>
      <w:r>
        <w:rPr>
          <w:szCs w:val="24"/>
        </w:rPr>
        <w:t xml:space="preserve"> ile ilgili sorun ve gelişmeler ve bunların dışında kalan tüm idari sorunlar da belirtilecektir.</w:t>
      </w:r>
    </w:p>
    <w:p w14:paraId="23F8D983" w14:textId="77777777" w:rsidR="0071383A" w:rsidRDefault="00452965">
      <w:pPr>
        <w:pStyle w:val="BodyText211"/>
        <w:spacing w:before="120" w:after="240"/>
        <w:rPr>
          <w:szCs w:val="24"/>
        </w:rPr>
      </w:pPr>
      <w:r>
        <w:rPr>
          <w:szCs w:val="24"/>
        </w:rPr>
        <w:t>Raporda bir sonraki ayda yapılacak işlerin ayrıntılı bir açıklaması ve bir sonraki üç aylık sürede yapılacak işlerin genel bir listesi de verilecektir.</w:t>
      </w:r>
    </w:p>
    <w:p w14:paraId="1CBD2AD1" w14:textId="77777777" w:rsidR="0071383A" w:rsidRDefault="00452965">
      <w:pPr>
        <w:pStyle w:val="Standard"/>
        <w:widowControl w:val="0"/>
        <w:spacing w:before="120" w:after="240"/>
        <w:jc w:val="both"/>
        <w:rPr>
          <w:szCs w:val="24"/>
        </w:rPr>
      </w:pPr>
      <w:r>
        <w:rPr>
          <w:szCs w:val="24"/>
        </w:rPr>
        <w:t>Herhang</w:t>
      </w:r>
      <w:r>
        <w:rPr>
          <w:szCs w:val="24"/>
        </w:rPr>
        <w:t>i bir aya ait rapor, İdare’ye bir sonraki ayın onuncu gününe kadar sunulacaktır. İdare’nin rapor hakkındaki görüşleri değerlendirilecek ve rapor bu görüşler doğrultusunda düzenlenerek İdare’ye bir hafta içinde tekrar teslim edilecektir. Buna ilave olarak h</w:t>
      </w:r>
      <w:r>
        <w:rPr>
          <w:szCs w:val="24"/>
        </w:rPr>
        <w:t>er üç ayda bir genel bir iş ilerleme raporu da istenecektir.</w:t>
      </w:r>
    </w:p>
    <w:p w14:paraId="20205E8E" w14:textId="77777777" w:rsidR="0071383A" w:rsidRDefault="00452965">
      <w:pPr>
        <w:pStyle w:val="Standard"/>
        <w:spacing w:before="120" w:after="240"/>
        <w:jc w:val="both"/>
      </w:pPr>
      <w:r>
        <w:rPr>
          <w:b/>
          <w:bCs/>
          <w:szCs w:val="24"/>
        </w:rPr>
        <w:t xml:space="preserve">5.7.2) </w:t>
      </w:r>
      <w:r>
        <w:rPr>
          <w:b/>
          <w:szCs w:val="24"/>
        </w:rPr>
        <w:t>Dönem Raporları (3 Aylık);</w:t>
      </w:r>
    </w:p>
    <w:p w14:paraId="14D84422" w14:textId="77777777" w:rsidR="0071383A" w:rsidRDefault="00452965">
      <w:pPr>
        <w:pStyle w:val="BodyText211"/>
        <w:spacing w:before="120" w:after="240"/>
        <w:rPr>
          <w:szCs w:val="24"/>
        </w:rPr>
      </w:pPr>
      <w:r>
        <w:rPr>
          <w:szCs w:val="24"/>
        </w:rPr>
        <w:t xml:space="preserve">Tüm aylık raporların kapsamlı bilgilerini içermek ve inşaatlarla ilgili iş ilerlemelerini, nakit akışını ve idari gelişmeleri göstermek üzere 3 aylık </w:t>
      </w:r>
      <w:r>
        <w:rPr>
          <w:szCs w:val="24"/>
        </w:rPr>
        <w:t>periyotlarla hazırlanacaktır</w:t>
      </w:r>
    </w:p>
    <w:p w14:paraId="47BA77F6" w14:textId="77777777" w:rsidR="0071383A" w:rsidRDefault="00452965">
      <w:pPr>
        <w:pStyle w:val="Standard"/>
        <w:spacing w:before="120" w:after="240"/>
        <w:jc w:val="both"/>
        <w:rPr>
          <w:szCs w:val="24"/>
        </w:rPr>
      </w:pPr>
      <w:r>
        <w:rPr>
          <w:szCs w:val="24"/>
        </w:rPr>
        <w:t>İşin devamı sırasında yapılan tüm toplantı tutanakları,</w:t>
      </w:r>
    </w:p>
    <w:p w14:paraId="5798E744" w14:textId="77777777" w:rsidR="0071383A" w:rsidRDefault="00452965">
      <w:pPr>
        <w:pStyle w:val="BodyText211"/>
        <w:spacing w:before="120" w:after="240"/>
        <w:rPr>
          <w:szCs w:val="24"/>
        </w:rPr>
      </w:pPr>
      <w:r>
        <w:rPr>
          <w:szCs w:val="24"/>
        </w:rPr>
        <w:t>Yukarıda sıralanan işlemler dışında, gerektiği zaman ve istenilen konulara ilişkin İdare’ce istenilecek olan raporlar.</w:t>
      </w:r>
    </w:p>
    <w:p w14:paraId="1FECFFCF" w14:textId="77777777" w:rsidR="0071383A" w:rsidRDefault="00452965">
      <w:pPr>
        <w:pStyle w:val="BodyText211"/>
        <w:spacing w:before="120" w:after="240"/>
        <w:rPr>
          <w:szCs w:val="24"/>
        </w:rPr>
      </w:pPr>
      <w:r>
        <w:rPr>
          <w:szCs w:val="24"/>
        </w:rPr>
        <w:t>Hizmetlerin tamamlanması ile birlikte gerçekleşen tü</w:t>
      </w:r>
      <w:r>
        <w:rPr>
          <w:szCs w:val="24"/>
        </w:rPr>
        <w:t>m işlerin aşama aşama gelişmesini ve bitmiş halini gösteren fotoğraf ve dia albümü (3 Kopya) olarak idareye verecektir.</w:t>
      </w:r>
    </w:p>
    <w:p w14:paraId="621E7573" w14:textId="77777777" w:rsidR="0071383A" w:rsidRDefault="00452965">
      <w:pPr>
        <w:pStyle w:val="BodyText211"/>
        <w:spacing w:before="120" w:after="240"/>
        <w:rPr>
          <w:szCs w:val="24"/>
        </w:rPr>
      </w:pPr>
      <w:r>
        <w:rPr>
          <w:szCs w:val="24"/>
        </w:rPr>
        <w:t>Proje’nin tüm aşamalarını gösteren, İdare’ce istenecek sürede video filmi, işin sonunda İdare’ye teslim edilecektir.</w:t>
      </w:r>
    </w:p>
    <w:p w14:paraId="458CA108" w14:textId="77777777" w:rsidR="0071383A" w:rsidRDefault="00452965">
      <w:pPr>
        <w:pStyle w:val="Standard"/>
        <w:widowControl w:val="0"/>
        <w:spacing w:before="120" w:after="240"/>
        <w:jc w:val="both"/>
        <w:rPr>
          <w:szCs w:val="24"/>
        </w:rPr>
      </w:pPr>
      <w:r>
        <w:rPr>
          <w:szCs w:val="24"/>
        </w:rPr>
        <w:t>Danışman iş ile ilg</w:t>
      </w:r>
      <w:r>
        <w:rPr>
          <w:szCs w:val="24"/>
        </w:rPr>
        <w:t>ili olarak, yükleniciler ve tüm üçüncü şahıslarla yaptığı tüm yazışmanın bir kopyasını da İdare’ye gönderecektir.</w:t>
      </w:r>
    </w:p>
    <w:p w14:paraId="3F0A8B18" w14:textId="77777777" w:rsidR="0071383A" w:rsidRDefault="00452965">
      <w:pPr>
        <w:pStyle w:val="Altbilgi"/>
        <w:spacing w:before="120" w:after="240"/>
        <w:jc w:val="both"/>
      </w:pPr>
      <w:r>
        <w:rPr>
          <w:b/>
          <w:bCs/>
          <w:szCs w:val="24"/>
        </w:rPr>
        <w:t>5.8)  Raporlara İlişkin Teslimat Şartları :</w:t>
      </w:r>
    </w:p>
    <w:p w14:paraId="1286F3BC" w14:textId="77777777" w:rsidR="0071383A" w:rsidRDefault="00452965">
      <w:pPr>
        <w:pStyle w:val="Standard"/>
        <w:spacing w:before="120" w:after="240"/>
        <w:jc w:val="both"/>
        <w:rPr>
          <w:szCs w:val="24"/>
        </w:rPr>
      </w:pPr>
      <w:r>
        <w:rPr>
          <w:szCs w:val="24"/>
        </w:rPr>
        <w:t>Aşağıda verilen teslimat şartları, Danışmanın devam etmekte olan iş aşamaları ile ilgili olarak;</w:t>
      </w:r>
    </w:p>
    <w:p w14:paraId="5E4128DE" w14:textId="77777777" w:rsidR="0071383A" w:rsidRDefault="00452965">
      <w:pPr>
        <w:pStyle w:val="Standard"/>
        <w:spacing w:before="120" w:after="240"/>
        <w:jc w:val="both"/>
        <w:rPr>
          <w:szCs w:val="24"/>
        </w:rPr>
      </w:pPr>
      <w:r>
        <w:rPr>
          <w:szCs w:val="24"/>
        </w:rPr>
        <w:t>İ</w:t>
      </w:r>
      <w:r>
        <w:rPr>
          <w:szCs w:val="24"/>
        </w:rPr>
        <w:t>dare tarafından hizmetlerinin ifası sırasında istenen belgelerin kapsamı ve türü hakkında yalnızca bir kılavuz olarak anlaşılmalıdır. Ayrıca Danışman bu iş tanımında ya da belirtilen başka bir belgede gerekli görülen ve açıkça veya dolaylı olarak ifade edi</w:t>
      </w:r>
      <w:r>
        <w:rPr>
          <w:szCs w:val="24"/>
        </w:rPr>
        <w:t>len tüm rapor, çizim ve diğer belgelerin masraflarını fiyat teklifine ekleyecektir. Ancak, İdare Hizmetlerin ifası sırasında burada belirtmiş olduğu taleplerinde değişiklik yapabilir.</w:t>
      </w:r>
    </w:p>
    <w:p w14:paraId="04C9C7FC" w14:textId="77777777" w:rsidR="0071383A" w:rsidRDefault="00452965">
      <w:pPr>
        <w:pStyle w:val="Standard"/>
        <w:spacing w:before="120" w:after="240"/>
        <w:jc w:val="both"/>
        <w:rPr>
          <w:szCs w:val="24"/>
        </w:rPr>
      </w:pPr>
      <w:r>
        <w:rPr>
          <w:szCs w:val="24"/>
        </w:rPr>
        <w:t>Danışman tarafından teslim edilmesi gereken tüm doküman ve raporlar 3 ko</w:t>
      </w:r>
      <w:r>
        <w:rPr>
          <w:szCs w:val="24"/>
        </w:rPr>
        <w:t>pya olarak İngilizce ve Türkçe olarak teslim edilecektir.</w:t>
      </w:r>
    </w:p>
    <w:p w14:paraId="4C09C146" w14:textId="77777777" w:rsidR="0071383A" w:rsidRDefault="00452965">
      <w:pPr>
        <w:pStyle w:val="Standard"/>
        <w:spacing w:before="120" w:after="240"/>
        <w:jc w:val="both"/>
        <w:rPr>
          <w:szCs w:val="24"/>
        </w:rPr>
      </w:pPr>
      <w:r>
        <w:rPr>
          <w:szCs w:val="24"/>
        </w:rPr>
        <w:lastRenderedPageBreak/>
        <w:t>Ayrıca raporların ve çizimlerin nihai hale getirilmesinden sonra nihai rapor ve çizimler 3 (Üç) takım CD üzerinde ve İdare’nin uygun göreceği yazılımın formatında teslim edilecektir.</w:t>
      </w:r>
    </w:p>
    <w:p w14:paraId="2D487325" w14:textId="77777777" w:rsidR="0071383A" w:rsidRDefault="00452965">
      <w:pPr>
        <w:pStyle w:val="Standard"/>
        <w:spacing w:before="120" w:after="240"/>
        <w:jc w:val="both"/>
        <w:rPr>
          <w:szCs w:val="24"/>
        </w:rPr>
      </w:pPr>
      <w:r>
        <w:rPr>
          <w:szCs w:val="24"/>
        </w:rPr>
        <w:t>Rapor formatı A</w:t>
      </w:r>
      <w:r>
        <w:rPr>
          <w:szCs w:val="24"/>
        </w:rPr>
        <w:t>4 veya gerektiğinde A3 olacaktır. Pafta formatı A1 olacaktır.</w:t>
      </w:r>
    </w:p>
    <w:p w14:paraId="4F762EAD" w14:textId="77777777" w:rsidR="0071383A" w:rsidRDefault="00452965">
      <w:pPr>
        <w:pStyle w:val="Standard"/>
        <w:spacing w:before="120" w:after="240"/>
        <w:jc w:val="both"/>
        <w:rPr>
          <w:szCs w:val="24"/>
        </w:rPr>
      </w:pPr>
      <w:r>
        <w:rPr>
          <w:szCs w:val="24"/>
        </w:rPr>
        <w:t xml:space="preserve">İdare’nin görüşünü almak amacıyla, gerektiğinde raporların taslak nüshaları önceden İdare’ye sunulacaktır. Bunun ardından Danışman bu görüşmelerde yapılan değişiklikleri kapsayan nihai </w:t>
      </w:r>
      <w:r>
        <w:rPr>
          <w:szCs w:val="24"/>
        </w:rPr>
        <w:t>raporu hazırlayacaktır.</w:t>
      </w:r>
    </w:p>
    <w:p w14:paraId="03E993B2" w14:textId="77777777" w:rsidR="0071383A" w:rsidRDefault="00452965">
      <w:pPr>
        <w:pStyle w:val="Standard"/>
        <w:spacing w:before="120" w:after="240"/>
        <w:jc w:val="both"/>
      </w:pPr>
      <w:r>
        <w:rPr>
          <w:szCs w:val="24"/>
        </w:rPr>
        <w:t>Danışman aşağıda belirtilen raporları eş zamanlı olarak MEB ve KfW’ya Türkçe ve İngilizce dillerinde sunacaktır:</w:t>
      </w:r>
    </w:p>
    <w:p w14:paraId="32D3B5E8" w14:textId="77777777" w:rsidR="0071383A" w:rsidRDefault="00452965">
      <w:pPr>
        <w:pStyle w:val="Standard"/>
        <w:spacing w:before="120" w:after="240"/>
        <w:jc w:val="both"/>
        <w:rPr>
          <w:szCs w:val="24"/>
        </w:rPr>
      </w:pPr>
      <w:r>
        <w:rPr>
          <w:szCs w:val="24"/>
        </w:rPr>
        <w:t>Başlangıç raporu,</w:t>
      </w:r>
    </w:p>
    <w:p w14:paraId="7EF65F7E" w14:textId="77777777" w:rsidR="0071383A" w:rsidRDefault="00452965">
      <w:pPr>
        <w:pStyle w:val="Standard"/>
        <w:spacing w:before="120" w:after="240"/>
        <w:jc w:val="both"/>
        <w:rPr>
          <w:szCs w:val="24"/>
        </w:rPr>
      </w:pPr>
      <w:r>
        <w:rPr>
          <w:szCs w:val="24"/>
        </w:rPr>
        <w:t>3 Aylık Dönem Raporları,</w:t>
      </w:r>
    </w:p>
    <w:p w14:paraId="4CBA5949" w14:textId="77777777" w:rsidR="0071383A" w:rsidRDefault="00452965">
      <w:pPr>
        <w:pStyle w:val="Standard"/>
        <w:widowControl w:val="0"/>
        <w:spacing w:before="120" w:after="240"/>
        <w:jc w:val="both"/>
        <w:rPr>
          <w:szCs w:val="24"/>
        </w:rPr>
      </w:pPr>
      <w:r>
        <w:rPr>
          <w:szCs w:val="24"/>
        </w:rPr>
        <w:t>Nihai Rapor</w:t>
      </w:r>
    </w:p>
    <w:p w14:paraId="240030BE" w14:textId="77777777" w:rsidR="0071383A" w:rsidRDefault="00452965">
      <w:pPr>
        <w:pStyle w:val="Balk2"/>
        <w:spacing w:before="120" w:after="240"/>
        <w:jc w:val="both"/>
        <w:rPr>
          <w:szCs w:val="24"/>
        </w:rPr>
      </w:pPr>
      <w:r>
        <w:rPr>
          <w:szCs w:val="24"/>
        </w:rPr>
        <w:t>MADDE 6-  PERSONEL:</w:t>
      </w:r>
    </w:p>
    <w:p w14:paraId="365AC017" w14:textId="77777777" w:rsidR="0071383A" w:rsidRDefault="00452965">
      <w:pPr>
        <w:pStyle w:val="Standard"/>
        <w:widowControl w:val="0"/>
        <w:spacing w:before="120" w:after="240"/>
        <w:jc w:val="both"/>
      </w:pPr>
      <w:r>
        <w:rPr>
          <w:b/>
          <w:bCs/>
          <w:szCs w:val="24"/>
        </w:rPr>
        <w:t>6.1)</w:t>
      </w:r>
      <w:r>
        <w:rPr>
          <w:szCs w:val="24"/>
        </w:rPr>
        <w:t xml:space="preserve"> Danışman sözleşme konusu işte 1965 yılı</w:t>
      </w:r>
      <w:r>
        <w:rPr>
          <w:szCs w:val="24"/>
        </w:rPr>
        <w:t xml:space="preserve"> ve daha sonra doğumlu personel çalıştırabilecek olup çalıştırmak üzere atayacağı personellerin isimlerini, özgeçmişlerini ve firmalardaki çalışma sürelerini yazılı olarak İdarenin onayına sunacaktır.</w:t>
      </w:r>
    </w:p>
    <w:p w14:paraId="52880EBE" w14:textId="77777777" w:rsidR="0071383A" w:rsidRDefault="00452965">
      <w:pPr>
        <w:pStyle w:val="Standard"/>
        <w:widowControl w:val="0"/>
        <w:spacing w:before="120" w:after="240"/>
        <w:jc w:val="both"/>
      </w:pPr>
      <w:r>
        <w:rPr>
          <w:b/>
          <w:bCs/>
          <w:szCs w:val="24"/>
        </w:rPr>
        <w:t>6.2)</w:t>
      </w:r>
      <w:r>
        <w:rPr>
          <w:szCs w:val="24"/>
        </w:rPr>
        <w:t xml:space="preserve"> Teknik personel kadrolarına mühendis, mimar, Proje</w:t>
      </w:r>
      <w:r>
        <w:rPr>
          <w:szCs w:val="24"/>
        </w:rPr>
        <w:t xml:space="preserve"> müdürü (Sorumlu Müdür), Proje Müdür yardımcısı veya eşdeğer unvanlarda atanacak personellerin, verilecek göreve göre İdarece uygun görülecek mesleki tecrübeye sahip olması ve istenilen özelliklere haiz olması zorunludur.</w:t>
      </w:r>
    </w:p>
    <w:p w14:paraId="48AA6770" w14:textId="77777777" w:rsidR="0071383A" w:rsidRDefault="00452965">
      <w:pPr>
        <w:pStyle w:val="Standard"/>
        <w:widowControl w:val="0"/>
        <w:spacing w:before="120" w:after="240"/>
        <w:jc w:val="both"/>
      </w:pPr>
      <w:r>
        <w:rPr>
          <w:b/>
          <w:bCs/>
          <w:szCs w:val="24"/>
        </w:rPr>
        <w:t>6.3)</w:t>
      </w:r>
      <w:r>
        <w:rPr>
          <w:szCs w:val="24"/>
        </w:rPr>
        <w:t xml:space="preserve"> Danışmanın ortakları, sahibi </w:t>
      </w:r>
      <w:r>
        <w:rPr>
          <w:szCs w:val="24"/>
        </w:rPr>
        <w:t>veya yöneticileri İdarenin uygun görüşü ile organizasyon şemasındaki teknik personel kadrolarından mesleki tecrübelerine uygun birine atanabilirler.</w:t>
      </w:r>
    </w:p>
    <w:p w14:paraId="4C4F1A6A" w14:textId="77777777" w:rsidR="0071383A" w:rsidRDefault="00452965">
      <w:pPr>
        <w:pStyle w:val="Standard"/>
        <w:widowControl w:val="0"/>
        <w:spacing w:before="120" w:after="240"/>
        <w:jc w:val="both"/>
      </w:pPr>
      <w:r>
        <w:rPr>
          <w:b/>
          <w:bCs/>
          <w:szCs w:val="24"/>
        </w:rPr>
        <w:t>6.4)</w:t>
      </w:r>
      <w:r>
        <w:rPr>
          <w:szCs w:val="24"/>
        </w:rPr>
        <w:t xml:space="preserve"> İdare tarafından sözleşme konusu işte çalışan herhangi bir personelin, işin sürüncemede kalmasına, işe</w:t>
      </w:r>
      <w:r>
        <w:rPr>
          <w:szCs w:val="24"/>
        </w:rPr>
        <w:t xml:space="preserve"> zarar vermesine yol açan tavır ve davranışta bulunduğunu Danışmana yazılı olarak bildirilirse; Danışman bildirimin tebliğ tarihinden itibaren yedi (7) gün içinde İdareye hiçbir masraf yüklemeden bu personeli görevinden uzaklaştıracak ve yerine İdarece uyg</w:t>
      </w:r>
      <w:r>
        <w:rPr>
          <w:szCs w:val="24"/>
        </w:rPr>
        <w:t>un görülecek yeni bir elemanı atayacaktır.</w:t>
      </w:r>
    </w:p>
    <w:p w14:paraId="11B52F79" w14:textId="77777777" w:rsidR="0071383A" w:rsidRDefault="00452965">
      <w:pPr>
        <w:pStyle w:val="Standard"/>
        <w:widowControl w:val="0"/>
        <w:spacing w:before="120" w:after="240"/>
        <w:jc w:val="both"/>
      </w:pPr>
      <w:r>
        <w:rPr>
          <w:b/>
          <w:bCs/>
          <w:szCs w:val="24"/>
        </w:rPr>
        <w:t>6.5)</w:t>
      </w:r>
      <w:r>
        <w:rPr>
          <w:szCs w:val="24"/>
        </w:rPr>
        <w:t xml:space="preserve"> Hastalık, ölüm ve mücbir sebepler haricinde Danışman teklifinde belirttiği personeli iş süresince değiştirmeyecektir. Personel değişikliğinin zorunlu olması halinde, mevcut durumu İdareye yazılı olarak bildir</w:t>
      </w:r>
      <w:r>
        <w:rPr>
          <w:szCs w:val="24"/>
        </w:rPr>
        <w:t>ecek ve yerine en az dengi elemanı koymak ve İdarenin onayını almak kaydı ile değiştirebilecektir.</w:t>
      </w:r>
    </w:p>
    <w:p w14:paraId="6EEAFC10" w14:textId="77777777" w:rsidR="0071383A" w:rsidRDefault="00452965">
      <w:pPr>
        <w:pStyle w:val="Textbody"/>
        <w:widowControl w:val="0"/>
        <w:spacing w:before="120" w:after="240"/>
      </w:pPr>
      <w:r>
        <w:rPr>
          <w:szCs w:val="24"/>
        </w:rPr>
        <w:t xml:space="preserve">6.6) </w:t>
      </w:r>
      <w:r>
        <w:rPr>
          <w:b w:val="0"/>
          <w:szCs w:val="24"/>
        </w:rPr>
        <w:t>Danışman</w:t>
      </w:r>
      <w:r>
        <w:rPr>
          <w:b w:val="0"/>
          <w:bCs/>
          <w:szCs w:val="24"/>
        </w:rPr>
        <w:t xml:space="preserve"> kontrollük hizmetlerinde çalışacak teknik personel ile kontrollük dışındaki hizmetlerde çalışacak merkez teşkilatı personelini de </w:t>
      </w:r>
      <w:r>
        <w:rPr>
          <w:b w:val="0"/>
          <w:bCs/>
          <w:szCs w:val="24"/>
        </w:rPr>
        <w:t>İdareye bildirecek, işin süresi ve yapım hızına uygun olarak iş mahallerinde yeterli sayıda teknik personel bulunduracaktır</w:t>
      </w:r>
      <w:r>
        <w:rPr>
          <w:szCs w:val="24"/>
        </w:rPr>
        <w:t>.</w:t>
      </w:r>
    </w:p>
    <w:p w14:paraId="47D4DA1D" w14:textId="77777777" w:rsidR="0071383A" w:rsidRDefault="00452965">
      <w:pPr>
        <w:pStyle w:val="Standard"/>
        <w:widowControl w:val="0"/>
        <w:spacing w:before="120" w:after="240"/>
        <w:jc w:val="both"/>
      </w:pPr>
      <w:r>
        <w:rPr>
          <w:b/>
          <w:bCs/>
          <w:szCs w:val="24"/>
        </w:rPr>
        <w:t>6.7)</w:t>
      </w:r>
      <w:r>
        <w:rPr>
          <w:szCs w:val="24"/>
        </w:rPr>
        <w:t xml:space="preserve"> Danışman işin kapasitesine göre, kadrosundaki personelin hangi işleri nasıl yapacağını gösteren bir “Organizasyon Şeması” hazı</w:t>
      </w:r>
      <w:r>
        <w:rPr>
          <w:szCs w:val="24"/>
        </w:rPr>
        <w:t>rlayacak, ayrıca merkez personeli ve bunların yerine getirecekleri görevleri belirtilecektir.</w:t>
      </w:r>
    </w:p>
    <w:p w14:paraId="4BC05E61" w14:textId="77777777" w:rsidR="0071383A" w:rsidRDefault="00452965">
      <w:pPr>
        <w:pStyle w:val="Standard"/>
        <w:widowControl w:val="0"/>
        <w:spacing w:before="120" w:after="240"/>
        <w:jc w:val="both"/>
      </w:pPr>
      <w:r>
        <w:rPr>
          <w:b/>
          <w:bCs/>
          <w:szCs w:val="24"/>
        </w:rPr>
        <w:t>6.8)</w:t>
      </w:r>
      <w:r>
        <w:rPr>
          <w:szCs w:val="24"/>
        </w:rPr>
        <w:t xml:space="preserve"> Danışman ihale konusu işin teknik Danışmanlık hizmetlerinde görevlendireceği mühendis, mimar ve diğer uzmanlık dallarındaki merkez kadrosundaki teknik person</w:t>
      </w:r>
      <w:r>
        <w:rPr>
          <w:szCs w:val="24"/>
        </w:rPr>
        <w:t>eli, isimleri ve özgeçmişleri ile birlikte bildirecektir. Özgeçmişlerde mezuniyet tarihi (diploma tarihi) gün, ay ve yıl yazılmak suretiyle belirtilecektir. Özgeçmişler, sahipleri tarafından imzalanmış olacaktır. Bu bildirim, firmanın taahhüdü olarak kabul</w:t>
      </w:r>
      <w:r>
        <w:rPr>
          <w:szCs w:val="24"/>
        </w:rPr>
        <w:t xml:space="preserve"> edilecektir.</w:t>
      </w:r>
    </w:p>
    <w:p w14:paraId="2DF192E5" w14:textId="77777777" w:rsidR="0071383A" w:rsidRDefault="00452965">
      <w:pPr>
        <w:pStyle w:val="Standard"/>
        <w:widowControl w:val="0"/>
        <w:spacing w:before="120" w:after="240"/>
        <w:jc w:val="both"/>
      </w:pPr>
      <w:r>
        <w:rPr>
          <w:b/>
          <w:bCs/>
          <w:szCs w:val="24"/>
        </w:rPr>
        <w:lastRenderedPageBreak/>
        <w:t>6.9)</w:t>
      </w:r>
      <w:r>
        <w:rPr>
          <w:szCs w:val="24"/>
        </w:rPr>
        <w:t xml:space="preserve"> Hizmet süresi boyunca, bu İş kapsamındaki hizmetler için önerilen merkez kadrosu, değişmeden sabit kalması esastır.  </w:t>
      </w:r>
    </w:p>
    <w:p w14:paraId="279D24FF" w14:textId="77777777" w:rsidR="0071383A" w:rsidRDefault="00452965">
      <w:pPr>
        <w:pStyle w:val="Textbody"/>
        <w:widowControl w:val="0"/>
        <w:spacing w:before="120" w:after="240"/>
      </w:pPr>
      <w:r>
        <w:rPr>
          <w:szCs w:val="24"/>
        </w:rPr>
        <w:t>6.10)</w:t>
      </w:r>
      <w:r>
        <w:rPr>
          <w:b w:val="0"/>
          <w:bCs/>
          <w:szCs w:val="24"/>
        </w:rPr>
        <w:t xml:space="preserve"> Organizasyon şemasında, merkez kadrosu isimleri ve kontrol teşkilatı elemanları görev pozisyonu olarak ve bunları</w:t>
      </w:r>
      <w:r>
        <w:rPr>
          <w:b w:val="0"/>
          <w:bCs/>
          <w:szCs w:val="24"/>
        </w:rPr>
        <w:t>n yerine getirecekleri görevler gösterilecektir.</w:t>
      </w:r>
    </w:p>
    <w:p w14:paraId="52A12141" w14:textId="77777777" w:rsidR="0071383A" w:rsidRDefault="00452965">
      <w:pPr>
        <w:pStyle w:val="Balk2"/>
        <w:widowControl w:val="0"/>
        <w:spacing w:before="120" w:after="240"/>
        <w:jc w:val="both"/>
      </w:pPr>
      <w:r>
        <w:rPr>
          <w:szCs w:val="24"/>
        </w:rPr>
        <w:t>6.11)</w:t>
      </w:r>
      <w:r>
        <w:rPr>
          <w:b w:val="0"/>
          <w:szCs w:val="24"/>
        </w:rPr>
        <w:t xml:space="preserve"> </w:t>
      </w:r>
      <w:r>
        <w:rPr>
          <w:szCs w:val="24"/>
        </w:rPr>
        <w:t>Danışman Firma Organizasyon Yapısı:</w:t>
      </w:r>
    </w:p>
    <w:p w14:paraId="0A85938F" w14:textId="77777777" w:rsidR="0071383A" w:rsidRDefault="00452965">
      <w:pPr>
        <w:pStyle w:val="NormalWeb"/>
        <w:spacing w:before="120" w:after="240"/>
        <w:ind w:firstLine="567"/>
        <w:jc w:val="both"/>
      </w:pPr>
      <w:r>
        <w:t>Danışman sözleşme çerçevesinde yükümlendiği hizmetleri sürdürmek için aşağıda belirtilen kadroları belirtilen şekil ve şartlarda görev başında bulunduracaktır.</w:t>
      </w:r>
      <w:r>
        <w:rPr>
          <w:color w:val="000000"/>
        </w:rPr>
        <w:t xml:space="preserve"> Danış</w:t>
      </w:r>
      <w:r>
        <w:rPr>
          <w:color w:val="000000"/>
        </w:rPr>
        <w:t>man merkez ve kontrol teşkilatında görev alacak tam zaman çalışmalı personelleri bu iş için SGK’da açılacak ayrı bir işyeri numarasında gösterecektir.</w:t>
      </w:r>
    </w:p>
    <w:p w14:paraId="417A795D" w14:textId="77777777" w:rsidR="0071383A" w:rsidRDefault="00452965">
      <w:pPr>
        <w:pStyle w:val="Footnote"/>
        <w:widowControl w:val="0"/>
        <w:spacing w:before="120" w:after="240" w:line="240" w:lineRule="auto"/>
        <w:jc w:val="both"/>
      </w:pPr>
      <w:r>
        <w:rPr>
          <w:rFonts w:ascii="Times New Roman" w:hAnsi="Times New Roman" w:cs="Times New Roman"/>
          <w:b/>
          <w:color w:val="000000"/>
          <w:sz w:val="24"/>
          <w:szCs w:val="24"/>
        </w:rPr>
        <w:t> 6.11.1) – MERKEZ TEŞKİLATI:</w:t>
      </w:r>
    </w:p>
    <w:tbl>
      <w:tblPr>
        <w:tblW w:w="10196" w:type="dxa"/>
        <w:jc w:val="center"/>
        <w:tblLayout w:type="fixed"/>
        <w:tblCellMar>
          <w:left w:w="10" w:type="dxa"/>
          <w:right w:w="10" w:type="dxa"/>
        </w:tblCellMar>
        <w:tblLook w:val="0000" w:firstRow="0" w:lastRow="0" w:firstColumn="0" w:lastColumn="0" w:noHBand="0" w:noVBand="0"/>
      </w:tblPr>
      <w:tblGrid>
        <w:gridCol w:w="3382"/>
        <w:gridCol w:w="2693"/>
        <w:gridCol w:w="2268"/>
        <w:gridCol w:w="1853"/>
      </w:tblGrid>
      <w:tr w:rsidR="0071383A" w14:paraId="06C7C5B9"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8EC944"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Pozisyon</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CBFF70"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Sözleşme Kapsamında en az bulundurulacak sayı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1314F9" w14:textId="77777777" w:rsidR="0071383A" w:rsidRDefault="00452965">
            <w:pPr>
              <w:pStyle w:val="Footnote"/>
              <w:widowControl w:val="0"/>
              <w:spacing w:before="120" w:after="240" w:line="240" w:lineRule="auto"/>
              <w:jc w:val="both"/>
            </w:pPr>
            <w:r>
              <w:rPr>
                <w:rFonts w:ascii="Times New Roman" w:hAnsi="Times New Roman" w:cs="Times New Roman"/>
                <w:color w:val="000000"/>
                <w:sz w:val="24"/>
                <w:szCs w:val="24"/>
              </w:rPr>
              <w:t xml:space="preserve">Toplam </w:t>
            </w:r>
            <w:r>
              <w:rPr>
                <w:rFonts w:ascii="Times New Roman" w:hAnsi="Times New Roman" w:cs="Times New Roman"/>
                <w:color w:val="000000"/>
                <w:sz w:val="24"/>
                <w:szCs w:val="24"/>
              </w:rPr>
              <w:t xml:space="preserve">Mesleki Deneyim Süresi </w:t>
            </w:r>
            <w:r>
              <w:rPr>
                <w:rFonts w:ascii="Times New Roman" w:hAnsi="Times New Roman" w:cs="Times New Roman"/>
                <w:color w:val="000000"/>
                <w:sz w:val="24"/>
                <w:szCs w:val="24"/>
                <w:u w:val="single"/>
              </w:rPr>
              <w:t>(Yıl)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187185" w14:textId="77777777" w:rsidR="0071383A" w:rsidRDefault="00452965">
            <w:pPr>
              <w:pStyle w:val="Footnote"/>
              <w:widowControl w:val="0"/>
              <w:spacing w:before="120" w:after="240" w:line="240" w:lineRule="auto"/>
              <w:jc w:val="both"/>
            </w:pPr>
            <w:r>
              <w:rPr>
                <w:rFonts w:ascii="Times New Roman" w:hAnsi="Times New Roman" w:cs="Times New Roman"/>
                <w:color w:val="000000"/>
                <w:sz w:val="24"/>
                <w:szCs w:val="24"/>
              </w:rPr>
              <w:t xml:space="preserve">Benzer Deneyim Süresi </w:t>
            </w:r>
            <w:r>
              <w:rPr>
                <w:rFonts w:ascii="Times New Roman" w:hAnsi="Times New Roman" w:cs="Times New Roman"/>
                <w:color w:val="000000"/>
                <w:sz w:val="24"/>
                <w:szCs w:val="24"/>
                <w:u w:val="single"/>
              </w:rPr>
              <w:t xml:space="preserve"> (Yıl)</w:t>
            </w:r>
          </w:p>
        </w:tc>
      </w:tr>
      <w:tr w:rsidR="0071383A" w14:paraId="2BCBD463"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F90BD8" w14:textId="77777777" w:rsidR="0071383A" w:rsidRDefault="00452965">
            <w:pPr>
              <w:pStyle w:val="Standard"/>
              <w:widowControl w:val="0"/>
              <w:spacing w:before="120" w:after="240"/>
              <w:jc w:val="both"/>
            </w:pPr>
            <w:r>
              <w:rPr>
                <w:color w:val="000000"/>
                <w:szCs w:val="24"/>
              </w:rPr>
              <w:t xml:space="preserve">Proje Müdürü (Sorumlu Müdür)   (İnş.  Müh.)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483BCE"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2B1B9C" w14:textId="77777777" w:rsidR="0071383A" w:rsidRDefault="00452965">
            <w:pPr>
              <w:pStyle w:val="Footnote"/>
              <w:widowControl w:val="0"/>
              <w:spacing w:before="120" w:after="240" w:line="240" w:lineRule="auto"/>
              <w:jc w:val="both"/>
            </w:pPr>
            <w:r>
              <w:rPr>
                <w:rFonts w:ascii="Times New Roman" w:hAnsi="Times New Roman" w:cs="Times New Roman"/>
                <w:color w:val="000000"/>
                <w:sz w:val="24"/>
                <w:szCs w:val="24"/>
              </w:rPr>
              <w:t>10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CF1E58"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71383A" w14:paraId="38C353E3" w14:textId="77777777">
        <w:tblPrEx>
          <w:tblCellMar>
            <w:top w:w="0" w:type="dxa"/>
            <w:bottom w:w="0" w:type="dxa"/>
          </w:tblCellMar>
        </w:tblPrEx>
        <w:trPr>
          <w:trHeight w:val="435"/>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9F9934" w14:textId="77777777" w:rsidR="0071383A" w:rsidRDefault="00452965">
            <w:pPr>
              <w:pStyle w:val="Standard"/>
              <w:widowControl w:val="0"/>
              <w:spacing w:before="120" w:after="240"/>
              <w:jc w:val="both"/>
              <w:rPr>
                <w:color w:val="000000"/>
                <w:szCs w:val="24"/>
              </w:rPr>
            </w:pPr>
            <w:r>
              <w:rPr>
                <w:color w:val="000000"/>
                <w:szCs w:val="24"/>
              </w:rPr>
              <w:t xml:space="preserve">Proje Müd. Yrd. Mimar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6C5456C"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04F86F"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B76A4"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383A" w14:paraId="3868E37E"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75EAEE" w14:textId="77777777" w:rsidR="0071383A" w:rsidRDefault="00452965">
            <w:pPr>
              <w:pStyle w:val="Standard"/>
              <w:widowControl w:val="0"/>
              <w:spacing w:before="120" w:after="240"/>
              <w:jc w:val="both"/>
              <w:rPr>
                <w:color w:val="000000"/>
                <w:szCs w:val="24"/>
              </w:rPr>
            </w:pPr>
            <w:r>
              <w:rPr>
                <w:color w:val="000000"/>
                <w:szCs w:val="24"/>
              </w:rPr>
              <w:t>İnşaat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C28088"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C9B39B"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FBFEC0"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383A" w14:paraId="1786146C"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EC2726" w14:textId="77777777" w:rsidR="0071383A" w:rsidRDefault="00452965">
            <w:pPr>
              <w:pStyle w:val="Standard"/>
              <w:widowControl w:val="0"/>
              <w:spacing w:before="120" w:after="240"/>
              <w:jc w:val="both"/>
              <w:rPr>
                <w:color w:val="000000"/>
                <w:szCs w:val="24"/>
              </w:rPr>
            </w:pPr>
            <w:r>
              <w:rPr>
                <w:color w:val="000000"/>
                <w:szCs w:val="24"/>
              </w:rPr>
              <w:t>Makine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A6B67E"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B3E9DF"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1FF1A5"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383A" w14:paraId="0AA20E9A"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CA1FAC" w14:textId="77777777" w:rsidR="0071383A" w:rsidRDefault="00452965">
            <w:pPr>
              <w:pStyle w:val="Standard"/>
              <w:widowControl w:val="0"/>
              <w:spacing w:before="120" w:after="240"/>
              <w:jc w:val="both"/>
              <w:rPr>
                <w:color w:val="000000"/>
                <w:szCs w:val="24"/>
              </w:rPr>
            </w:pPr>
            <w:r>
              <w:rPr>
                <w:color w:val="000000"/>
                <w:szCs w:val="24"/>
              </w:rPr>
              <w:t>Elektrik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2DB1F3"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106E0C"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5ABA18"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0616E24C" w14:textId="77777777" w:rsidR="0071383A" w:rsidRDefault="00452965">
      <w:pPr>
        <w:pStyle w:val="NormalWeb"/>
        <w:spacing w:before="120" w:after="240"/>
        <w:jc w:val="both"/>
      </w:pPr>
      <w:r>
        <w:rPr>
          <w:b/>
        </w:rPr>
        <w:t>6.11.1.1)</w:t>
      </w:r>
      <w:r>
        <w:rPr>
          <w:bCs/>
        </w:rPr>
        <w:t xml:space="preserve"> Merkez teşkilatında çalışan teknik personeller kontrol teşkilatı teknik personeli olarak kullanılamaz.</w:t>
      </w:r>
    </w:p>
    <w:p w14:paraId="36F42180" w14:textId="77777777" w:rsidR="0071383A" w:rsidRDefault="00452965">
      <w:pPr>
        <w:pStyle w:val="Textbody"/>
        <w:widowControl w:val="0"/>
        <w:spacing w:before="120" w:after="240"/>
      </w:pPr>
      <w:r>
        <w:rPr>
          <w:szCs w:val="24"/>
        </w:rPr>
        <w:t>6.11.1.2)</w:t>
      </w:r>
      <w:r>
        <w:rPr>
          <w:bCs/>
          <w:szCs w:val="24"/>
        </w:rPr>
        <w:t xml:space="preserve"> </w:t>
      </w:r>
      <w:r>
        <w:rPr>
          <w:b w:val="0"/>
          <w:bCs/>
          <w:szCs w:val="24"/>
        </w:rPr>
        <w:t xml:space="preserve">Danışman firma sözleşme kapsamında Proje Müdürü </w:t>
      </w:r>
      <w:r>
        <w:rPr>
          <w:b w:val="0"/>
          <w:bCs/>
          <w:szCs w:val="24"/>
        </w:rPr>
        <w:t>(Sorumlu Müdür)</w:t>
      </w:r>
      <w:r>
        <w:rPr>
          <w:szCs w:val="24"/>
        </w:rPr>
        <w:t xml:space="preserve"> </w:t>
      </w:r>
      <w:r>
        <w:rPr>
          <w:b w:val="0"/>
          <w:bCs/>
          <w:szCs w:val="24"/>
        </w:rPr>
        <w:t xml:space="preserve"> olarak en az 10 yıl deneyimli inşaat mühendisi görevlendirecektir.  Proje kapsamında alanında en az 8 yıl deneyimli bir mimar proje müdür yardımcısı görevlendirilecektir. Proje müdür yardımcısı projelerin hazırlanması aşamasındaki her türl</w:t>
      </w:r>
      <w:r>
        <w:rPr>
          <w:b w:val="0"/>
          <w:bCs/>
          <w:szCs w:val="24"/>
        </w:rPr>
        <w:t>ü çalışmayı koordine etmek, raporların hazırlanmasını sağlamakla görevlidir. Bu hususlarla birlikte (</w:t>
      </w:r>
      <w:r>
        <w:rPr>
          <w:b w:val="0"/>
          <w:szCs w:val="24"/>
        </w:rPr>
        <w:t>6</w:t>
      </w:r>
      <w:r>
        <w:rPr>
          <w:b w:val="0"/>
          <w:bCs/>
          <w:szCs w:val="24"/>
        </w:rPr>
        <w:t>.11.1) maddesinde asgari şartları belirtilen diğer personeller de merkez teşkilatında görev yapacaktır.</w:t>
      </w:r>
    </w:p>
    <w:p w14:paraId="4EB60590" w14:textId="77777777" w:rsidR="0071383A" w:rsidRDefault="0071383A">
      <w:pPr>
        <w:pStyle w:val="Textbody"/>
        <w:pageBreakBefore/>
        <w:widowControl w:val="0"/>
        <w:spacing w:before="120" w:after="240"/>
        <w:rPr>
          <w:b w:val="0"/>
          <w:bCs/>
          <w:szCs w:val="24"/>
        </w:rPr>
      </w:pPr>
    </w:p>
    <w:p w14:paraId="38004BE4" w14:textId="77777777" w:rsidR="0071383A" w:rsidRDefault="00452965">
      <w:pPr>
        <w:pStyle w:val="Footnote"/>
        <w:widowControl w:val="0"/>
        <w:spacing w:before="120"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6.11.2) BÖLGE KONTROL TEŞKİLATI:</w:t>
      </w:r>
    </w:p>
    <w:tbl>
      <w:tblPr>
        <w:tblW w:w="10052" w:type="dxa"/>
        <w:tblInd w:w="-418" w:type="dxa"/>
        <w:tblLayout w:type="fixed"/>
        <w:tblCellMar>
          <w:left w:w="10" w:type="dxa"/>
          <w:right w:w="10" w:type="dxa"/>
        </w:tblCellMar>
        <w:tblLook w:val="0000" w:firstRow="0" w:lastRow="0" w:firstColumn="0" w:lastColumn="0" w:noHBand="0" w:noVBand="0"/>
      </w:tblPr>
      <w:tblGrid>
        <w:gridCol w:w="1646"/>
        <w:gridCol w:w="1066"/>
        <w:gridCol w:w="1113"/>
        <w:gridCol w:w="1113"/>
        <w:gridCol w:w="1057"/>
        <w:gridCol w:w="1169"/>
        <w:gridCol w:w="1471"/>
        <w:gridCol w:w="1417"/>
      </w:tblGrid>
      <w:tr w:rsidR="0071383A" w14:paraId="79227322" w14:textId="77777777">
        <w:tblPrEx>
          <w:tblCellMar>
            <w:top w:w="0" w:type="dxa"/>
            <w:bottom w:w="0" w:type="dxa"/>
          </w:tblCellMar>
        </w:tblPrEx>
        <w:trPr>
          <w:trHeight w:val="465"/>
        </w:trPr>
        <w:tc>
          <w:tcPr>
            <w:tcW w:w="164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6C36DA"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Bölge</w:t>
            </w:r>
          </w:p>
        </w:tc>
        <w:tc>
          <w:tcPr>
            <w:tcW w:w="106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813EE9"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Okul </w:t>
            </w:r>
            <w:r>
              <w:rPr>
                <w:rFonts w:ascii="Times New Roman" w:hAnsi="Times New Roman" w:cs="Times New Roman"/>
                <w:color w:val="000000"/>
                <w:sz w:val="24"/>
                <w:szCs w:val="24"/>
              </w:rPr>
              <w:t>Sayısı</w:t>
            </w:r>
          </w:p>
        </w:tc>
        <w:tc>
          <w:tcPr>
            <w:tcW w:w="73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5731E9" w14:textId="77777777" w:rsidR="0071383A" w:rsidRDefault="00452965">
            <w:pPr>
              <w:pStyle w:val="Footnote"/>
              <w:widowControl w:val="0"/>
              <w:spacing w:before="120" w:after="240" w:line="240" w:lineRule="auto"/>
              <w:ind w:left="737"/>
              <w:jc w:val="center"/>
              <w:rPr>
                <w:rFonts w:ascii="Times New Roman" w:hAnsi="Times New Roman" w:cs="Times New Roman"/>
                <w:color w:val="000000"/>
                <w:sz w:val="24"/>
                <w:szCs w:val="24"/>
              </w:rPr>
            </w:pPr>
            <w:r>
              <w:rPr>
                <w:rFonts w:ascii="Times New Roman" w:hAnsi="Times New Roman" w:cs="Times New Roman"/>
                <w:color w:val="000000"/>
                <w:sz w:val="24"/>
                <w:szCs w:val="24"/>
              </w:rPr>
              <w:t>Kontrol Mühendislerinin ve Uzmanların Asgari Sayısı</w:t>
            </w:r>
          </w:p>
        </w:tc>
      </w:tr>
      <w:tr w:rsidR="0071383A" w14:paraId="6AA2CF02" w14:textId="77777777">
        <w:tblPrEx>
          <w:tblCellMar>
            <w:top w:w="0" w:type="dxa"/>
            <w:bottom w:w="0" w:type="dxa"/>
          </w:tblCellMar>
        </w:tblPrEx>
        <w:trPr>
          <w:trHeight w:val="465"/>
        </w:trPr>
        <w:tc>
          <w:tcPr>
            <w:tcW w:w="164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A7E819" w14:textId="77777777" w:rsidR="0071383A" w:rsidRDefault="0071383A">
            <w:pPr>
              <w:rPr>
                <w:rFonts w:hint="eastAsia"/>
              </w:rPr>
            </w:pPr>
          </w:p>
        </w:tc>
        <w:tc>
          <w:tcPr>
            <w:tcW w:w="106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7FCD96" w14:textId="77777777" w:rsidR="0071383A" w:rsidRDefault="0071383A">
            <w:pPr>
              <w:rPr>
                <w:rFonts w:hint="eastAsia"/>
              </w:rPr>
            </w:pP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FEF0C6" w14:textId="77777777" w:rsidR="0071383A" w:rsidRDefault="0045296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İSG Uzmanı</w:t>
            </w: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67AA61" w14:textId="77777777" w:rsidR="0071383A" w:rsidRDefault="0045296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Çevre Müh.</w:t>
            </w:r>
          </w:p>
        </w:tc>
        <w:tc>
          <w:tcPr>
            <w:tcW w:w="1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002BE5" w14:textId="77777777" w:rsidR="0071383A" w:rsidRDefault="0045296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Harita Müh.</w:t>
            </w: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A0D651" w14:textId="77777777" w:rsidR="0071383A" w:rsidRDefault="0045296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İnşaat Kontrol Müh.</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4AD15F" w14:textId="77777777" w:rsidR="0071383A" w:rsidRDefault="0045296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Makine Tes. Kontrol Müh.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4EEB3A" w14:textId="77777777" w:rsidR="0071383A" w:rsidRDefault="0045296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Elektrik Tes. Kontrol Müh.</w:t>
            </w:r>
          </w:p>
        </w:tc>
      </w:tr>
      <w:tr w:rsidR="0071383A" w14:paraId="36C95DD2" w14:textId="77777777">
        <w:tblPrEx>
          <w:tblCellMar>
            <w:top w:w="0" w:type="dxa"/>
            <w:bottom w:w="0" w:type="dxa"/>
          </w:tblCellMar>
        </w:tblPrEx>
        <w:trPr>
          <w:trHeight w:val="519"/>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EC6FC0" w14:textId="77777777" w:rsidR="0071383A" w:rsidRDefault="00452965">
            <w:pPr>
              <w:rPr>
                <w:rFonts w:hint="eastAsia"/>
              </w:rPr>
            </w:pPr>
            <w:r>
              <w:t>İstanbul</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387BB11" w14:textId="77777777" w:rsidR="0071383A" w:rsidRDefault="00452965">
            <w:pPr>
              <w:rPr>
                <w:rFonts w:hint="eastAsia"/>
              </w:rPr>
            </w:pPr>
            <w:r>
              <w:t>15</w:t>
            </w:r>
          </w:p>
        </w:tc>
        <w:tc>
          <w:tcPr>
            <w:tcW w:w="111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205C5C" w14:textId="77777777" w:rsidR="0071383A" w:rsidRDefault="00452965">
            <w:pPr>
              <w:rPr>
                <w:rFonts w:hint="eastAsia"/>
              </w:rPr>
            </w:pPr>
            <w:r>
              <w:t>1</w:t>
            </w:r>
          </w:p>
        </w:tc>
        <w:tc>
          <w:tcPr>
            <w:tcW w:w="111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841673" w14:textId="77777777" w:rsidR="0071383A" w:rsidRDefault="0071383A">
            <w:pPr>
              <w:rPr>
                <w:rFonts w:hint="eastAsia"/>
              </w:rPr>
            </w:pPr>
          </w:p>
          <w:p w14:paraId="5B5E4298" w14:textId="77777777" w:rsidR="0071383A" w:rsidRDefault="0071383A">
            <w:pPr>
              <w:rPr>
                <w:rFonts w:hint="eastAsia"/>
              </w:rPr>
            </w:pPr>
          </w:p>
          <w:p w14:paraId="4A2DB522" w14:textId="77777777" w:rsidR="0071383A" w:rsidRDefault="0071383A">
            <w:pPr>
              <w:rPr>
                <w:rFonts w:hint="eastAsia"/>
              </w:rPr>
            </w:pPr>
          </w:p>
          <w:p w14:paraId="568AB31D" w14:textId="77777777" w:rsidR="0071383A" w:rsidRDefault="0071383A">
            <w:pPr>
              <w:rPr>
                <w:rFonts w:hint="eastAsia"/>
              </w:rPr>
            </w:pPr>
          </w:p>
          <w:p w14:paraId="2206509B" w14:textId="77777777" w:rsidR="0071383A" w:rsidRDefault="0071383A">
            <w:pPr>
              <w:rPr>
                <w:rFonts w:hint="eastAsia"/>
              </w:rPr>
            </w:pPr>
          </w:p>
          <w:p w14:paraId="674F0174" w14:textId="77777777" w:rsidR="0071383A" w:rsidRDefault="00452965">
            <w:pPr>
              <w:rPr>
                <w:rFonts w:hint="eastAsia"/>
              </w:rPr>
            </w:pPr>
            <w:r>
              <w:t xml:space="preserve">      1</w:t>
            </w:r>
          </w:p>
          <w:p w14:paraId="5CF7B35A" w14:textId="77777777" w:rsidR="0071383A" w:rsidRDefault="0071383A">
            <w:pPr>
              <w:rPr>
                <w:rFonts w:hint="eastAsia"/>
              </w:rPr>
            </w:pPr>
          </w:p>
          <w:p w14:paraId="25A87956" w14:textId="77777777" w:rsidR="0071383A" w:rsidRDefault="0071383A">
            <w:pPr>
              <w:rPr>
                <w:rFonts w:hint="eastAsia"/>
              </w:rPr>
            </w:pPr>
          </w:p>
          <w:p w14:paraId="4B439276" w14:textId="77777777" w:rsidR="0071383A" w:rsidRDefault="0071383A">
            <w:pPr>
              <w:rPr>
                <w:rFonts w:hint="eastAsia"/>
              </w:rPr>
            </w:pPr>
          </w:p>
        </w:tc>
        <w:tc>
          <w:tcPr>
            <w:tcW w:w="105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5697DF" w14:textId="77777777" w:rsidR="0071383A" w:rsidRDefault="00452965">
            <w:pPr>
              <w:rPr>
                <w:rFonts w:hint="eastAsia"/>
              </w:rPr>
            </w:pPr>
            <w:r>
              <w:t>1</w:t>
            </w: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0D5280" w14:textId="77777777" w:rsidR="0071383A" w:rsidRDefault="00452965">
            <w:pPr>
              <w:rPr>
                <w:rFonts w:hint="eastAsia"/>
              </w:rPr>
            </w:pPr>
            <w:r>
              <w:t>3</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522E886" w14:textId="77777777" w:rsidR="0071383A" w:rsidRDefault="00452965">
            <w:pPr>
              <w:rPr>
                <w:rFonts w:hint="eastAsia"/>
              </w:rP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3EFF00" w14:textId="77777777" w:rsidR="0071383A" w:rsidRDefault="00452965">
            <w:pPr>
              <w:rPr>
                <w:rFonts w:hint="eastAsia"/>
              </w:rPr>
            </w:pPr>
            <w:r>
              <w:t>1</w:t>
            </w:r>
          </w:p>
        </w:tc>
      </w:tr>
      <w:tr w:rsidR="0071383A" w14:paraId="77491C5A" w14:textId="77777777">
        <w:tblPrEx>
          <w:tblCellMar>
            <w:top w:w="0" w:type="dxa"/>
            <w:bottom w:w="0" w:type="dxa"/>
          </w:tblCellMar>
        </w:tblPrEx>
        <w:trPr>
          <w:trHeight w:val="480"/>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210B51" w14:textId="77777777" w:rsidR="0071383A" w:rsidRDefault="00452965">
            <w:pPr>
              <w:rPr>
                <w:rFonts w:hint="eastAsia"/>
              </w:rPr>
            </w:pPr>
            <w:r>
              <w:t>Bursa</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BC0DF3" w14:textId="77777777" w:rsidR="0071383A" w:rsidRDefault="00452965">
            <w:pPr>
              <w:rPr>
                <w:rFonts w:hint="eastAsia"/>
              </w:rPr>
            </w:pPr>
            <w:r>
              <w:t>10</w:t>
            </w: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6FEFDA" w14:textId="77777777" w:rsidR="0071383A" w:rsidRDefault="0071383A">
            <w:pPr>
              <w:rPr>
                <w:rFonts w:hint="eastAsia"/>
              </w:rPr>
            </w:pP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517076" w14:textId="77777777" w:rsidR="0071383A" w:rsidRDefault="0071383A">
            <w:pPr>
              <w:rPr>
                <w:rFonts w:hint="eastAsia"/>
              </w:rPr>
            </w:pPr>
          </w:p>
        </w:tc>
        <w:tc>
          <w:tcPr>
            <w:tcW w:w="105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5438DB" w14:textId="77777777" w:rsidR="0071383A" w:rsidRDefault="0071383A">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16092A" w14:textId="77777777" w:rsidR="0071383A" w:rsidRDefault="00452965">
            <w:pPr>
              <w:rPr>
                <w:rFonts w:hint="eastAsia"/>
              </w:rPr>
            </w:pPr>
            <w:r>
              <w:t>2</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6A87C4" w14:textId="77777777" w:rsidR="0071383A" w:rsidRDefault="00452965">
            <w:pPr>
              <w:rPr>
                <w:rFonts w:hint="eastAsia"/>
              </w:rP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E75F8A" w14:textId="77777777" w:rsidR="0071383A" w:rsidRDefault="00452965">
            <w:pPr>
              <w:rPr>
                <w:rFonts w:hint="eastAsia"/>
              </w:rPr>
            </w:pPr>
            <w:r>
              <w:t>1</w:t>
            </w:r>
          </w:p>
        </w:tc>
      </w:tr>
      <w:tr w:rsidR="0071383A" w14:paraId="525D6946" w14:textId="77777777">
        <w:tblPrEx>
          <w:tblCellMar>
            <w:top w:w="0" w:type="dxa"/>
            <w:bottom w:w="0" w:type="dxa"/>
          </w:tblCellMar>
        </w:tblPrEx>
        <w:trPr>
          <w:trHeight w:val="480"/>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D1A633" w14:textId="77777777" w:rsidR="0071383A" w:rsidRDefault="00452965">
            <w:pPr>
              <w:rPr>
                <w:rFonts w:hint="eastAsia"/>
              </w:rPr>
            </w:pPr>
            <w:r>
              <w:t>İzmir</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E1D5F4" w14:textId="77777777" w:rsidR="0071383A" w:rsidRDefault="00452965">
            <w:pPr>
              <w:rPr>
                <w:rFonts w:hint="eastAsia"/>
              </w:rPr>
            </w:pPr>
            <w:r>
              <w:t>10</w:t>
            </w:r>
          </w:p>
        </w:tc>
        <w:tc>
          <w:tcPr>
            <w:tcW w:w="111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D9F344" w14:textId="77777777" w:rsidR="0071383A" w:rsidRDefault="00452965">
            <w:pPr>
              <w:rPr>
                <w:rFonts w:hint="eastAsia"/>
              </w:rPr>
            </w:pPr>
            <w:r>
              <w:t>1</w:t>
            </w: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565AB0" w14:textId="77777777" w:rsidR="0071383A" w:rsidRDefault="0071383A">
            <w:pPr>
              <w:rPr>
                <w:rFonts w:hint="eastAsia"/>
              </w:rPr>
            </w:pPr>
          </w:p>
        </w:tc>
        <w:tc>
          <w:tcPr>
            <w:tcW w:w="105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E1C364" w14:textId="77777777" w:rsidR="0071383A" w:rsidRDefault="00452965">
            <w:pPr>
              <w:rPr>
                <w:rFonts w:hint="eastAsia"/>
              </w:rPr>
            </w:pPr>
            <w:r>
              <w:t>1</w:t>
            </w: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11A8AC" w14:textId="77777777" w:rsidR="0071383A" w:rsidRDefault="00452965">
            <w:pPr>
              <w:rPr>
                <w:rFonts w:hint="eastAsia"/>
              </w:rPr>
            </w:pPr>
            <w:r>
              <w:t>2</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80A40D" w14:textId="77777777" w:rsidR="0071383A" w:rsidRDefault="00452965">
            <w:pPr>
              <w:rPr>
                <w:rFonts w:hint="eastAsia"/>
              </w:rP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227132" w14:textId="77777777" w:rsidR="0071383A" w:rsidRDefault="00452965">
            <w:pPr>
              <w:rPr>
                <w:rFonts w:hint="eastAsia"/>
              </w:rPr>
            </w:pPr>
            <w:r>
              <w:t>1</w:t>
            </w:r>
          </w:p>
        </w:tc>
      </w:tr>
      <w:tr w:rsidR="0071383A" w14:paraId="266CC544" w14:textId="77777777">
        <w:tblPrEx>
          <w:tblCellMar>
            <w:top w:w="0" w:type="dxa"/>
            <w:bottom w:w="0" w:type="dxa"/>
          </w:tblCellMar>
        </w:tblPrEx>
        <w:trPr>
          <w:trHeight w:val="465"/>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9C81A9" w14:textId="77777777" w:rsidR="0071383A" w:rsidRDefault="00452965">
            <w:pPr>
              <w:rPr>
                <w:rFonts w:hint="eastAsia"/>
              </w:rPr>
            </w:pPr>
            <w:r>
              <w:t>Konya</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272B6D" w14:textId="77777777" w:rsidR="0071383A" w:rsidRDefault="00452965">
            <w:pPr>
              <w:rPr>
                <w:rFonts w:hint="eastAsia"/>
              </w:rPr>
            </w:pPr>
            <w:r>
              <w:t>9</w:t>
            </w: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B9D82D" w14:textId="77777777" w:rsidR="0071383A" w:rsidRDefault="0071383A">
            <w:pPr>
              <w:rPr>
                <w:rFonts w:hint="eastAsia"/>
              </w:rPr>
            </w:pP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71F8D" w14:textId="77777777" w:rsidR="0071383A" w:rsidRDefault="0071383A">
            <w:pPr>
              <w:rPr>
                <w:rFonts w:hint="eastAsia"/>
              </w:rPr>
            </w:pPr>
          </w:p>
        </w:tc>
        <w:tc>
          <w:tcPr>
            <w:tcW w:w="105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721899" w14:textId="77777777" w:rsidR="0071383A" w:rsidRDefault="0071383A">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267E26" w14:textId="77777777" w:rsidR="0071383A" w:rsidRDefault="00452965">
            <w:pPr>
              <w:rPr>
                <w:rFonts w:hint="eastAsia"/>
              </w:rPr>
            </w:pPr>
            <w:r>
              <w:t>2</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C2461B" w14:textId="77777777" w:rsidR="0071383A" w:rsidRDefault="00452965">
            <w:pPr>
              <w:rPr>
                <w:rFonts w:hint="eastAsia"/>
              </w:rP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084C88" w14:textId="77777777" w:rsidR="0071383A" w:rsidRDefault="00452965">
            <w:pPr>
              <w:rPr>
                <w:rFonts w:hint="eastAsia"/>
              </w:rPr>
            </w:pPr>
            <w:r>
              <w:t>1</w:t>
            </w:r>
          </w:p>
        </w:tc>
      </w:tr>
      <w:tr w:rsidR="0071383A" w14:paraId="676A00B7" w14:textId="77777777">
        <w:tblPrEx>
          <w:tblCellMar>
            <w:top w:w="0" w:type="dxa"/>
            <w:bottom w:w="0" w:type="dxa"/>
          </w:tblCellMar>
        </w:tblPrEx>
        <w:trPr>
          <w:trHeight w:val="465"/>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D87C99" w14:textId="77777777" w:rsidR="0071383A" w:rsidRDefault="00452965">
            <w:pPr>
              <w:rPr>
                <w:rFonts w:hint="eastAsia"/>
              </w:rPr>
            </w:pPr>
            <w:r>
              <w:t>Ankara</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30CA94" w14:textId="77777777" w:rsidR="0071383A" w:rsidRDefault="00452965">
            <w:pPr>
              <w:rPr>
                <w:rFonts w:hint="eastAsia"/>
              </w:rPr>
            </w:pPr>
            <w:r>
              <w:t>5</w:t>
            </w: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D8772A" w14:textId="77777777" w:rsidR="0071383A" w:rsidRDefault="0071383A">
            <w:pPr>
              <w:rPr>
                <w:rFonts w:hint="eastAsia"/>
              </w:rPr>
            </w:pP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607994" w14:textId="77777777" w:rsidR="0071383A" w:rsidRDefault="0071383A">
            <w:pPr>
              <w:rPr>
                <w:rFonts w:hint="eastAsia"/>
              </w:rPr>
            </w:pPr>
          </w:p>
        </w:tc>
        <w:tc>
          <w:tcPr>
            <w:tcW w:w="105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24C4C8" w14:textId="77777777" w:rsidR="0071383A" w:rsidRDefault="0071383A">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9E1854" w14:textId="77777777" w:rsidR="0071383A" w:rsidRDefault="00452965">
            <w:pPr>
              <w:rPr>
                <w:rFonts w:hint="eastAsia"/>
              </w:rPr>
            </w:pPr>
            <w:r>
              <w:t>1</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184008" w14:textId="77777777" w:rsidR="0071383A" w:rsidRDefault="00452965">
            <w:pPr>
              <w:rPr>
                <w:rFonts w:hint="eastAsia"/>
              </w:rP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5D53F1" w14:textId="77777777" w:rsidR="0071383A" w:rsidRDefault="00452965">
            <w:pPr>
              <w:rPr>
                <w:rFonts w:hint="eastAsia"/>
              </w:rPr>
            </w:pPr>
            <w:r>
              <w:t>1</w:t>
            </w:r>
          </w:p>
        </w:tc>
      </w:tr>
      <w:tr w:rsidR="0071383A" w14:paraId="14463F3F" w14:textId="77777777">
        <w:tblPrEx>
          <w:tblCellMar>
            <w:top w:w="0" w:type="dxa"/>
            <w:bottom w:w="0" w:type="dxa"/>
          </w:tblCellMar>
        </w:tblPrEx>
        <w:trPr>
          <w:trHeight w:val="541"/>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AA6736" w14:textId="77777777" w:rsidR="0071383A" w:rsidRDefault="00452965">
            <w:pPr>
              <w:rPr>
                <w:rFonts w:hint="eastAsia"/>
              </w:rPr>
            </w:pPr>
            <w:r>
              <w:t>Kocaeli</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4670AF" w14:textId="77777777" w:rsidR="0071383A" w:rsidRDefault="00452965">
            <w:pPr>
              <w:rPr>
                <w:rFonts w:hint="eastAsia"/>
              </w:rPr>
            </w:pPr>
            <w:r>
              <w:t>5</w:t>
            </w: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5DE341" w14:textId="77777777" w:rsidR="0071383A" w:rsidRDefault="0071383A">
            <w:pPr>
              <w:rPr>
                <w:rFonts w:hint="eastAsia"/>
              </w:rPr>
            </w:pPr>
          </w:p>
        </w:tc>
        <w:tc>
          <w:tcPr>
            <w:tcW w:w="111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E43437" w14:textId="77777777" w:rsidR="0071383A" w:rsidRDefault="0071383A">
            <w:pPr>
              <w:rPr>
                <w:rFonts w:hint="eastAsia"/>
              </w:rPr>
            </w:pPr>
          </w:p>
        </w:tc>
        <w:tc>
          <w:tcPr>
            <w:tcW w:w="105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B408A3" w14:textId="77777777" w:rsidR="0071383A" w:rsidRDefault="0071383A">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BC02D9" w14:textId="77777777" w:rsidR="0071383A" w:rsidRDefault="00452965">
            <w:pPr>
              <w:rPr>
                <w:rFonts w:hint="eastAsia"/>
              </w:rPr>
            </w:pPr>
            <w:r>
              <w:t>1</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C60A10" w14:textId="77777777" w:rsidR="0071383A" w:rsidRDefault="00452965">
            <w:pPr>
              <w:rPr>
                <w:rFonts w:hint="eastAsia"/>
              </w:rP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CC95F" w14:textId="77777777" w:rsidR="0071383A" w:rsidRDefault="00452965">
            <w:pPr>
              <w:rPr>
                <w:rFonts w:hint="eastAsia"/>
              </w:rPr>
            </w:pPr>
            <w:r>
              <w:t>1</w:t>
            </w:r>
          </w:p>
        </w:tc>
      </w:tr>
      <w:tr w:rsidR="0071383A" w14:paraId="40384FEC" w14:textId="77777777">
        <w:tblPrEx>
          <w:tblCellMar>
            <w:top w:w="0" w:type="dxa"/>
            <w:bottom w:w="0" w:type="dxa"/>
          </w:tblCellMar>
        </w:tblPrEx>
        <w:trPr>
          <w:trHeight w:val="541"/>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F4FF91" w14:textId="77777777" w:rsidR="0071383A" w:rsidRDefault="00452965">
            <w:pPr>
              <w:rPr>
                <w:rFonts w:hint="eastAsia"/>
              </w:rPr>
            </w:pPr>
            <w:r>
              <w:t xml:space="preserve">TOPLAM </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FD59E9" w14:textId="77777777" w:rsidR="0071383A" w:rsidRDefault="00452965">
            <w:pPr>
              <w:rPr>
                <w:rFonts w:hint="eastAsia"/>
              </w:rPr>
            </w:pPr>
            <w:r>
              <w:t>54</w:t>
            </w: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C6EF944" w14:textId="77777777" w:rsidR="0071383A" w:rsidRDefault="00452965">
            <w:pPr>
              <w:rPr>
                <w:rFonts w:hint="eastAsia"/>
              </w:rPr>
            </w:pPr>
            <w:r>
              <w:t xml:space="preserve">      2</w:t>
            </w: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5D7354" w14:textId="77777777" w:rsidR="0071383A" w:rsidRDefault="0071383A">
            <w:pPr>
              <w:rPr>
                <w:rFonts w:hint="eastAsia"/>
              </w:rPr>
            </w:pPr>
          </w:p>
          <w:p w14:paraId="141E5541" w14:textId="77777777" w:rsidR="0071383A" w:rsidRDefault="00452965">
            <w:pPr>
              <w:rPr>
                <w:rFonts w:hint="eastAsia"/>
              </w:rPr>
            </w:pPr>
            <w:r>
              <w:t>1</w:t>
            </w:r>
          </w:p>
        </w:tc>
        <w:tc>
          <w:tcPr>
            <w:tcW w:w="1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B95C21" w14:textId="77777777" w:rsidR="0071383A" w:rsidRDefault="00452965">
            <w:pPr>
              <w:rPr>
                <w:rFonts w:hint="eastAsia"/>
              </w:rPr>
            </w:pPr>
            <w:r>
              <w:t xml:space="preserve">      2</w:t>
            </w: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103CB2" w14:textId="77777777" w:rsidR="0071383A" w:rsidRDefault="00452965">
            <w:pPr>
              <w:rPr>
                <w:rFonts w:hint="eastAsia"/>
              </w:rPr>
            </w:pPr>
            <w:r>
              <w:t>11</w:t>
            </w:r>
          </w:p>
        </w:tc>
        <w:tc>
          <w:tcPr>
            <w:tcW w:w="1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F56948" w14:textId="77777777" w:rsidR="0071383A" w:rsidRDefault="00452965">
            <w:pPr>
              <w:rPr>
                <w:rFonts w:hint="eastAsia"/>
              </w:rPr>
            </w:pPr>
            <w: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D4C939" w14:textId="77777777" w:rsidR="0071383A" w:rsidRDefault="00452965">
            <w:pPr>
              <w:rPr>
                <w:rFonts w:hint="eastAsia"/>
              </w:rPr>
            </w:pPr>
            <w:r>
              <w:t>6</w:t>
            </w:r>
          </w:p>
        </w:tc>
      </w:tr>
    </w:tbl>
    <w:p w14:paraId="4B5EDDC3" w14:textId="77777777" w:rsidR="0071383A" w:rsidRDefault="00452965">
      <w:pPr>
        <w:pStyle w:val="Standard"/>
        <w:widowControl w:val="0"/>
        <w:spacing w:before="120" w:after="240"/>
        <w:ind w:firstLine="567"/>
        <w:jc w:val="both"/>
      </w:pPr>
      <w:r>
        <w:rPr>
          <w:b/>
          <w:szCs w:val="24"/>
        </w:rPr>
        <w:t xml:space="preserve">6.11.2.1) </w:t>
      </w:r>
      <w:r>
        <w:rPr>
          <w:color w:val="000000"/>
          <w:szCs w:val="24"/>
        </w:rPr>
        <w:t xml:space="preserve">Zaman içerisinde il sayısının ya da proje sayısının artması ya da azalması halinde teknik eleman sayısında idarenin isteği doğrultusunda </w:t>
      </w:r>
      <w:r>
        <w:rPr>
          <w:color w:val="000000"/>
          <w:szCs w:val="24"/>
        </w:rPr>
        <w:t>danışman gerekli elemanları 6.11.2 ve 6.11.3 tablosunda yer alan sınırlamalara uygun olarak çalıştırmakla yükümlüdür.</w:t>
      </w:r>
    </w:p>
    <w:p w14:paraId="116E5131" w14:textId="77777777" w:rsidR="0071383A" w:rsidRDefault="00452965">
      <w:pPr>
        <w:pStyle w:val="Standard"/>
        <w:widowControl w:val="0"/>
        <w:spacing w:before="120" w:after="240"/>
        <w:ind w:firstLine="567"/>
        <w:jc w:val="both"/>
      </w:pPr>
      <w:r>
        <w:rPr>
          <w:b/>
          <w:szCs w:val="24"/>
        </w:rPr>
        <w:t xml:space="preserve">6.11.2.2) </w:t>
      </w:r>
      <w:r>
        <w:rPr>
          <w:color w:val="000000"/>
          <w:szCs w:val="24"/>
        </w:rPr>
        <w:t>Bölge kontrol teşkilatlarında istihdam edilen kontrol elemanları yukarıdaki tablodaki dağılım dışında İdarenin izni alınmadan bi</w:t>
      </w:r>
      <w:r>
        <w:rPr>
          <w:color w:val="000000"/>
          <w:szCs w:val="24"/>
        </w:rPr>
        <w:t>rden fazla bölgede aynı anda kontrollük hizmeti veremez.</w:t>
      </w:r>
    </w:p>
    <w:p w14:paraId="502D85FD" w14:textId="77777777" w:rsidR="0071383A" w:rsidRDefault="00452965">
      <w:pPr>
        <w:pStyle w:val="Standard"/>
        <w:pageBreakBefore/>
      </w:pPr>
      <w:r>
        <w:rPr>
          <w:b/>
          <w:color w:val="000000"/>
          <w:szCs w:val="24"/>
        </w:rPr>
        <w:lastRenderedPageBreak/>
        <w:t>6.11.3) KONTROL TEŞKİLATI DENEYİM VE SINIRLAMALARI:</w:t>
      </w:r>
    </w:p>
    <w:tbl>
      <w:tblPr>
        <w:tblW w:w="9366" w:type="dxa"/>
        <w:tblInd w:w="137" w:type="dxa"/>
        <w:tblLayout w:type="fixed"/>
        <w:tblCellMar>
          <w:left w:w="10" w:type="dxa"/>
          <w:right w:w="10" w:type="dxa"/>
        </w:tblCellMar>
        <w:tblLook w:val="0000" w:firstRow="0" w:lastRow="0" w:firstColumn="0" w:lastColumn="0" w:noHBand="0" w:noVBand="0"/>
      </w:tblPr>
      <w:tblGrid>
        <w:gridCol w:w="3402"/>
        <w:gridCol w:w="2693"/>
        <w:gridCol w:w="1843"/>
        <w:gridCol w:w="1428"/>
      </w:tblGrid>
      <w:tr w:rsidR="0071383A" w14:paraId="0424469E"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7A15CB"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Pozisyon</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A3199C"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Adet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1A6218" w14:textId="77777777" w:rsidR="0071383A" w:rsidRDefault="00452965">
            <w:pPr>
              <w:pStyle w:val="Footnote"/>
              <w:widowControl w:val="0"/>
              <w:spacing w:before="120" w:after="240" w:line="240" w:lineRule="auto"/>
              <w:jc w:val="both"/>
            </w:pPr>
            <w:r>
              <w:rPr>
                <w:rFonts w:ascii="Times New Roman" w:hAnsi="Times New Roman" w:cs="Times New Roman"/>
                <w:color w:val="000000"/>
                <w:sz w:val="24"/>
                <w:szCs w:val="24"/>
              </w:rPr>
              <w:t xml:space="preserve">Toplam Mesleki Deneyim Süresi </w:t>
            </w:r>
            <w:r>
              <w:rPr>
                <w:rFonts w:ascii="Times New Roman" w:hAnsi="Times New Roman" w:cs="Times New Roman"/>
                <w:color w:val="000000"/>
                <w:sz w:val="24"/>
                <w:szCs w:val="24"/>
                <w:u w:val="single"/>
              </w:rPr>
              <w:t>(Yıl)</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320630" w14:textId="77777777" w:rsidR="0071383A" w:rsidRDefault="00452965">
            <w:pPr>
              <w:pStyle w:val="Footnote"/>
              <w:widowControl w:val="0"/>
              <w:spacing w:before="120" w:after="240" w:line="240" w:lineRule="auto"/>
              <w:jc w:val="both"/>
            </w:pPr>
            <w:r>
              <w:rPr>
                <w:rFonts w:ascii="Times New Roman" w:hAnsi="Times New Roman" w:cs="Times New Roman"/>
                <w:color w:val="000000"/>
                <w:sz w:val="24"/>
                <w:szCs w:val="24"/>
              </w:rPr>
              <w:t xml:space="preserve">Benzer Deneyim Süresi </w:t>
            </w:r>
            <w:r>
              <w:rPr>
                <w:rFonts w:ascii="Times New Roman" w:hAnsi="Times New Roman" w:cs="Times New Roman"/>
                <w:color w:val="000000"/>
                <w:sz w:val="24"/>
                <w:szCs w:val="24"/>
                <w:u w:val="single"/>
              </w:rPr>
              <w:t xml:space="preserve"> (Yıl)</w:t>
            </w:r>
          </w:p>
        </w:tc>
      </w:tr>
      <w:tr w:rsidR="0071383A" w14:paraId="1FF27C9A"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B5D384" w14:textId="77777777" w:rsidR="0071383A" w:rsidRDefault="00452965">
            <w:pPr>
              <w:pStyle w:val="Standard"/>
              <w:widowControl w:val="0"/>
              <w:spacing w:before="120" w:after="240"/>
              <w:jc w:val="both"/>
              <w:rPr>
                <w:color w:val="000000"/>
                <w:szCs w:val="24"/>
              </w:rPr>
            </w:pPr>
            <w:r>
              <w:rPr>
                <w:color w:val="000000"/>
                <w:szCs w:val="24"/>
              </w:rPr>
              <w:t xml:space="preserve">İnşaat Kontrol Müh.  (İnş. Müh.)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807108"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fazla 5 </w:t>
            </w:r>
            <w:r>
              <w:rPr>
                <w:rFonts w:ascii="Times New Roman" w:hAnsi="Times New Roman" w:cs="Times New Roman"/>
                <w:color w:val="000000"/>
                <w:sz w:val="24"/>
                <w:szCs w:val="24"/>
              </w:rPr>
              <w:t xml:space="preserve">Eğitim Kurumu ve eklentisinin kontrol edilmesi.                                               </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7CFFF7"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4B28C"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383A" w14:paraId="2B616357"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A2EE52" w14:textId="77777777" w:rsidR="0071383A" w:rsidRDefault="00452965">
            <w:pPr>
              <w:pStyle w:val="Standard"/>
              <w:widowControl w:val="0"/>
              <w:spacing w:before="120" w:after="240"/>
              <w:jc w:val="both"/>
              <w:rPr>
                <w:color w:val="000000"/>
                <w:szCs w:val="24"/>
              </w:rPr>
            </w:pPr>
            <w:r>
              <w:rPr>
                <w:color w:val="000000"/>
                <w:szCs w:val="24"/>
              </w:rPr>
              <w:t>Makine Tes. Kontrol Müh. (Mak. Müh.)</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9D997A"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fazla 15 Eğitim Kurumu ve eklentisinin kontrol edilmesi.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15C76B"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03582"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383A" w14:paraId="0B076F16"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2CD367" w14:textId="77777777" w:rsidR="0071383A" w:rsidRDefault="00452965">
            <w:pPr>
              <w:pStyle w:val="Standard"/>
              <w:widowControl w:val="0"/>
              <w:spacing w:before="120" w:after="240"/>
              <w:ind w:left="57"/>
              <w:jc w:val="both"/>
              <w:rPr>
                <w:color w:val="000000"/>
                <w:szCs w:val="24"/>
              </w:rPr>
            </w:pPr>
            <w:r>
              <w:rPr>
                <w:color w:val="000000"/>
                <w:szCs w:val="24"/>
              </w:rPr>
              <w:t>Elektrik Tes. Kontrol Müh. (Elk. Müh.)</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B6E53F"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fazla 15 </w:t>
            </w:r>
            <w:r>
              <w:rPr>
                <w:rFonts w:ascii="Times New Roman" w:hAnsi="Times New Roman" w:cs="Times New Roman"/>
                <w:color w:val="000000"/>
                <w:sz w:val="24"/>
                <w:szCs w:val="24"/>
              </w:rPr>
              <w:t>Eğitim Kurumu ve eklentisinin kontrol edilmesi.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8558A9"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A71CC5"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383A" w14:paraId="5F6999A6" w14:textId="77777777">
        <w:tblPrEx>
          <w:tblCellMar>
            <w:top w:w="0" w:type="dxa"/>
            <w:bottom w:w="0" w:type="dxa"/>
          </w:tblCellMar>
        </w:tblPrEx>
        <w:tc>
          <w:tcPr>
            <w:tcW w:w="3402" w:type="dxa"/>
            <w:tcBorders>
              <w:left w:val="single" w:sz="4" w:space="0" w:color="000000"/>
              <w:bottom w:val="single" w:sz="4" w:space="0" w:color="000000"/>
            </w:tcBorders>
            <w:shd w:val="clear" w:color="auto" w:fill="auto"/>
            <w:tcMar>
              <w:top w:w="0" w:type="dxa"/>
              <w:left w:w="70" w:type="dxa"/>
              <w:bottom w:w="0" w:type="dxa"/>
              <w:right w:w="70" w:type="dxa"/>
            </w:tcMar>
          </w:tcPr>
          <w:p w14:paraId="373D5757" w14:textId="77777777" w:rsidR="0071383A" w:rsidRDefault="00452965">
            <w:pPr>
              <w:pStyle w:val="Standard"/>
              <w:widowControl w:val="0"/>
              <w:spacing w:before="120" w:after="240"/>
              <w:ind w:left="57"/>
              <w:jc w:val="both"/>
              <w:rPr>
                <w:color w:val="000000"/>
                <w:szCs w:val="24"/>
              </w:rPr>
            </w:pPr>
            <w:r>
              <w:rPr>
                <w:color w:val="000000"/>
                <w:szCs w:val="24"/>
              </w:rPr>
              <w:t>İş Güvenlik Uzmanı</w:t>
            </w:r>
          </w:p>
        </w:tc>
        <w:tc>
          <w:tcPr>
            <w:tcW w:w="2693" w:type="dxa"/>
            <w:tcBorders>
              <w:left w:val="single" w:sz="4" w:space="0" w:color="000000"/>
              <w:bottom w:val="single" w:sz="4" w:space="0" w:color="000000"/>
            </w:tcBorders>
            <w:shd w:val="clear" w:color="auto" w:fill="auto"/>
            <w:tcMar>
              <w:top w:w="0" w:type="dxa"/>
              <w:left w:w="70" w:type="dxa"/>
              <w:bottom w:w="0" w:type="dxa"/>
              <w:right w:w="70" w:type="dxa"/>
            </w:tcMar>
          </w:tcPr>
          <w:p w14:paraId="474C6EDC" w14:textId="77777777" w:rsidR="0071383A" w:rsidRDefault="00452965">
            <w:pPr>
              <w:pStyle w:val="Footnote"/>
              <w:widowControl w:val="0"/>
              <w:spacing w:before="120" w:after="240" w:line="240" w:lineRule="auto"/>
              <w:jc w:val="both"/>
            </w:pPr>
            <w:r>
              <w:rPr>
                <w:rFonts w:ascii="Times New Roman" w:hAnsi="Times New Roman" w:cs="Times New Roman"/>
                <w:color w:val="000000"/>
                <w:sz w:val="24"/>
                <w:szCs w:val="24"/>
              </w:rPr>
              <w:t>En fazla 50 Eğitim Kurumu ve eklentisinin kontrol edilmesi.</w:t>
            </w:r>
          </w:p>
        </w:tc>
        <w:tc>
          <w:tcPr>
            <w:tcW w:w="18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A45C7FC"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15F520"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383A" w14:paraId="248A97F4" w14:textId="77777777">
        <w:tblPrEx>
          <w:tblCellMar>
            <w:top w:w="0" w:type="dxa"/>
            <w:bottom w:w="0" w:type="dxa"/>
          </w:tblCellMar>
        </w:tblPrEx>
        <w:tc>
          <w:tcPr>
            <w:tcW w:w="3402" w:type="dxa"/>
            <w:tcBorders>
              <w:left w:val="single" w:sz="4" w:space="0" w:color="000000"/>
              <w:bottom w:val="single" w:sz="4" w:space="0" w:color="000000"/>
            </w:tcBorders>
            <w:shd w:val="clear" w:color="auto" w:fill="auto"/>
            <w:tcMar>
              <w:top w:w="0" w:type="dxa"/>
              <w:left w:w="70" w:type="dxa"/>
              <w:bottom w:w="0" w:type="dxa"/>
              <w:right w:w="70" w:type="dxa"/>
            </w:tcMar>
          </w:tcPr>
          <w:p w14:paraId="71386B04" w14:textId="77777777" w:rsidR="0071383A" w:rsidRDefault="00452965">
            <w:pPr>
              <w:pStyle w:val="Standard"/>
              <w:widowControl w:val="0"/>
              <w:spacing w:before="120" w:after="240"/>
              <w:ind w:left="57"/>
              <w:jc w:val="both"/>
              <w:rPr>
                <w:color w:val="000000"/>
                <w:szCs w:val="24"/>
              </w:rPr>
            </w:pPr>
            <w:r>
              <w:rPr>
                <w:color w:val="000000"/>
                <w:szCs w:val="24"/>
              </w:rPr>
              <w:t>Çevre Mühendisi</w:t>
            </w:r>
          </w:p>
        </w:tc>
        <w:tc>
          <w:tcPr>
            <w:tcW w:w="2693" w:type="dxa"/>
            <w:tcBorders>
              <w:left w:val="single" w:sz="4" w:space="0" w:color="000000"/>
              <w:bottom w:val="single" w:sz="4" w:space="0" w:color="000000"/>
            </w:tcBorders>
            <w:shd w:val="clear" w:color="auto" w:fill="auto"/>
            <w:tcMar>
              <w:top w:w="0" w:type="dxa"/>
              <w:left w:w="70" w:type="dxa"/>
              <w:bottom w:w="0" w:type="dxa"/>
              <w:right w:w="70" w:type="dxa"/>
            </w:tcMar>
          </w:tcPr>
          <w:p w14:paraId="1C6E6002" w14:textId="77777777" w:rsidR="0071383A" w:rsidRDefault="00452965">
            <w:pPr>
              <w:pStyle w:val="Footnote"/>
              <w:widowControl w:val="0"/>
              <w:spacing w:before="120" w:after="240" w:line="240" w:lineRule="auto"/>
              <w:jc w:val="both"/>
            </w:pPr>
            <w:r>
              <w:rPr>
                <w:rFonts w:ascii="Times New Roman" w:hAnsi="Times New Roman" w:cs="Times New Roman"/>
                <w:color w:val="000000"/>
                <w:sz w:val="24"/>
                <w:szCs w:val="24"/>
              </w:rPr>
              <w:t>En fazla 50 Eğitim Kurumu ve eklentisinin kontrol edilmesi.</w:t>
            </w:r>
          </w:p>
        </w:tc>
        <w:tc>
          <w:tcPr>
            <w:tcW w:w="18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165E167"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4FA7E" w14:textId="77777777" w:rsidR="0071383A" w:rsidRDefault="0045296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73F43FDB" w14:textId="77777777" w:rsidR="0071383A" w:rsidRDefault="00452965">
      <w:pPr>
        <w:pStyle w:val="NormalWeb"/>
        <w:spacing w:before="120" w:after="240"/>
        <w:jc w:val="both"/>
      </w:pPr>
      <w:r>
        <w:rPr>
          <w:b/>
          <w:color w:val="000000"/>
        </w:rPr>
        <w:t>6.12)Kontrol Mühendisleri</w:t>
      </w:r>
      <w:r>
        <w:rPr>
          <w:color w:val="000000"/>
        </w:rPr>
        <w:t>:</w:t>
      </w:r>
    </w:p>
    <w:p w14:paraId="7C42BB0D" w14:textId="77777777" w:rsidR="0071383A" w:rsidRDefault="00452965">
      <w:pPr>
        <w:pStyle w:val="NormalWeb"/>
        <w:spacing w:before="120" w:after="240"/>
        <w:ind w:firstLine="567"/>
        <w:jc w:val="both"/>
      </w:pPr>
      <w:r>
        <w:rPr>
          <w:color w:val="000000"/>
        </w:rPr>
        <w:t>Kontrol ettikleri işlerin geçici kabul tutanakları İdare tarafından onaylanıncaya kadar iş başında bulundurulacaktır. Ancak her hangi bir sebepten şantiyede işlerin durduğunun tespitinde, merkezi veya yerel yönetimlerce ilan edilen Pandemi koşullarından ka</w:t>
      </w:r>
      <w:r>
        <w:rPr>
          <w:color w:val="000000"/>
        </w:rPr>
        <w:t xml:space="preserve">ynaklanan işyeri/şantiye  kapatma durumlarında  veya fesih ve tasfiye süresi boyunca İdarenin yazılı izini ile belli süre için bölge kontrol teşkilatındaki elamanların şantiyede bulunmamasına izin verilebilir.  </w:t>
      </w:r>
    </w:p>
    <w:p w14:paraId="270EE3BA" w14:textId="77777777" w:rsidR="0071383A" w:rsidRDefault="00452965">
      <w:pPr>
        <w:pStyle w:val="NormalWeb"/>
        <w:spacing w:before="120" w:after="240"/>
        <w:ind w:firstLine="567"/>
        <w:jc w:val="both"/>
      </w:pPr>
      <w:r>
        <w:rPr>
          <w:color w:val="000000"/>
        </w:rPr>
        <w:t>Danışman Firma tarafından idareye bildirilen</w:t>
      </w:r>
      <w:r>
        <w:rPr>
          <w:color w:val="000000"/>
        </w:rPr>
        <w:t xml:space="preserve"> teknik personellerin (aktif çalışan / emekli)şahsi SGK hizmet dökümleri her hakediş dosyası içerisinde idareye sunulacaktır. Bildirilen teknik personellerin birden fazla firmada veya aynı proje kapsamındaki farklı guruplarda veya farklı SGK işyeri hesap n</w:t>
      </w:r>
      <w:r>
        <w:rPr>
          <w:color w:val="000000"/>
        </w:rPr>
        <w:t xml:space="preserve">umarası ile başka işyerlerinde çalıştırıldığının tespit edilmesi halinde yüklenici firma İdare tarafından yazılı olarak uyarılarak bir sonraki hakedişe kadar bu durumun giderilmesi istenecektir. İdarenin yazılı ihtarından sonra düzenlenen ilk hakedişte de </w:t>
      </w:r>
      <w:r>
        <w:rPr>
          <w:color w:val="000000"/>
        </w:rPr>
        <w:t>aynı durumun (farklı SGK işyeri hesap numarası ile başka işyerlerinde çalışılma vb.) devam etmesi halinde şartnamenin ilgili maddeleri gereğince ceza uygulanacaktır. Daha önce uyarılan personel için aynı durumun 2 den fazla tekrar edilmesi halinde uyarmaks</w:t>
      </w:r>
      <w:r>
        <w:rPr>
          <w:color w:val="000000"/>
        </w:rPr>
        <w:t>ızın şartnamenin ilgili maddesince cezai işlem yapılacaktır.</w:t>
      </w:r>
    </w:p>
    <w:p w14:paraId="01430FBF" w14:textId="77777777" w:rsidR="0071383A" w:rsidRDefault="00452965">
      <w:pPr>
        <w:pStyle w:val="NormalWeb"/>
        <w:spacing w:before="120" w:after="240"/>
        <w:ind w:firstLine="567"/>
        <w:jc w:val="both"/>
        <w:rPr>
          <w:color w:val="000000"/>
        </w:rPr>
      </w:pPr>
      <w:r>
        <w:rPr>
          <w:color w:val="000000"/>
        </w:rPr>
        <w:t xml:space="preserve">Danışman merkez teşkilatında görev alacak personeli teknik personel bildirimi kapsamında İdareye sunacaktır. Kontrol amirleri ve Kontrol teşkilatındaki elemanlar ise, yapım </w:t>
      </w:r>
      <w:r>
        <w:rPr>
          <w:color w:val="000000"/>
        </w:rPr>
        <w:t>müteahhitlerine yer teslimi yapıldığı tarihte 6.11.3 tablosunda verilen sınırlar doğrultusunda Danışmanın bünyesinde çalışmaya başlayıp son işin geçici kabul tutanağı İdare tarafından onaylandığı tarihe kadar devam edecektir. Bu kişilerin bu tarihte çalışı</w:t>
      </w:r>
      <w:r>
        <w:rPr>
          <w:color w:val="000000"/>
        </w:rPr>
        <w:t>yor oldukları SGK belgeleri ile tevsik edilecektir. Aksi durumda bu şartnamedeki cezai müeyyideler uygulanır. İstenilen şartları taşımayan teknik elemanlar çalıştırılmamış sayılır ve bu şartnamede belirtilen cezai müeyyideler uygulanır.</w:t>
      </w:r>
    </w:p>
    <w:p w14:paraId="04BFB635" w14:textId="77777777" w:rsidR="0071383A" w:rsidRDefault="00452965">
      <w:pPr>
        <w:pStyle w:val="NormalWeb"/>
        <w:spacing w:before="120" w:after="240"/>
        <w:jc w:val="both"/>
      </w:pPr>
      <w:r>
        <w:rPr>
          <w:b/>
          <w:color w:val="000000"/>
        </w:rPr>
        <w:lastRenderedPageBreak/>
        <w:t>6.13)</w:t>
      </w:r>
      <w:r>
        <w:rPr>
          <w:color w:val="000000"/>
        </w:rPr>
        <w:t xml:space="preserve"> Danışmanın me</w:t>
      </w:r>
      <w:r>
        <w:rPr>
          <w:color w:val="000000"/>
        </w:rPr>
        <w:t>rkez teşkilatındaki proje müdürü (Sorumlu Müdür/İnşaat Müh.), proje müdür yardımcısı Mimar, mimar,  inşaat mühendisi, makine mühendisi, elektrik mühendisi ve raportörler iş süresi veya gerekmesi halinde uzatılmış iş süresi bitimine kadar Danışman bünyesind</w:t>
      </w:r>
      <w:r>
        <w:rPr>
          <w:color w:val="000000"/>
        </w:rPr>
        <w:t xml:space="preserve">e çalıştırılacaktır. Proje müdür yardımcısı( mimar), Peyzaj Mimarı, Jeoloji Mühendisi, Çevre Mühendisi ve İş Güvenliği Uzmanı olarak görevlendirecekleri personeller ise Danışmanın sözleşme imzalanmasıyla ile göreve başlayıp, son işin geçici kabul tutanağı </w:t>
      </w:r>
      <w:r>
        <w:rPr>
          <w:color w:val="000000"/>
        </w:rPr>
        <w:t>İdare tarafından onaylandığı tarihe kadar devam edecektir.</w:t>
      </w:r>
    </w:p>
    <w:p w14:paraId="49BDBBFD" w14:textId="77777777" w:rsidR="0071383A" w:rsidRDefault="00452965">
      <w:pPr>
        <w:pStyle w:val="Textbody"/>
        <w:widowControl w:val="0"/>
        <w:spacing w:before="120" w:after="240"/>
      </w:pPr>
      <w:r>
        <w:rPr>
          <w:szCs w:val="24"/>
        </w:rPr>
        <w:t>6.14)</w:t>
      </w:r>
      <w:r>
        <w:rPr>
          <w:b w:val="0"/>
          <w:bCs/>
          <w:szCs w:val="24"/>
        </w:rPr>
        <w:t xml:space="preserve"> Danışman Firmanın kendi hakedişinde  Sosyal Güvenlik Kurumu prim borcunun olmadığına dair belge sunulacaktır.</w:t>
      </w:r>
    </w:p>
    <w:p w14:paraId="0EE1A8BF" w14:textId="77777777" w:rsidR="0071383A" w:rsidRDefault="00452965">
      <w:pPr>
        <w:pStyle w:val="Textbody"/>
        <w:widowControl w:val="0"/>
        <w:spacing w:before="120" w:after="240"/>
      </w:pPr>
      <w:r>
        <w:rPr>
          <w:bCs/>
          <w:szCs w:val="24"/>
        </w:rPr>
        <w:t>6.15)</w:t>
      </w:r>
      <w:r>
        <w:rPr>
          <w:b w:val="0"/>
          <w:bCs/>
          <w:szCs w:val="24"/>
        </w:rPr>
        <w:t xml:space="preserve"> Danışman Firma, Merkez ve Kontrol teşkilatında istihdam ettiği tüm teknik p</w:t>
      </w:r>
      <w:r>
        <w:rPr>
          <w:b w:val="0"/>
          <w:bCs/>
          <w:szCs w:val="24"/>
        </w:rPr>
        <w:t xml:space="preserve">ersonellerin maaşlarını </w:t>
      </w:r>
      <w:r>
        <w:rPr>
          <w:rStyle w:val="StrongEmphasis"/>
          <w:bCs w:val="0"/>
          <w:szCs w:val="24"/>
        </w:rPr>
        <w:t>TMMOB’nın mühendis, mimar, şehir plancılar için her yıl yayımlamış olduğu asgari ücretten aşağı maaş ile istihdam edemez.</w:t>
      </w:r>
    </w:p>
    <w:p w14:paraId="021354B9" w14:textId="77777777" w:rsidR="0071383A" w:rsidRDefault="00452965">
      <w:pPr>
        <w:pStyle w:val="Balk2"/>
        <w:spacing w:before="120" w:after="240"/>
        <w:jc w:val="both"/>
      </w:pPr>
      <w:r>
        <w:rPr>
          <w:szCs w:val="24"/>
        </w:rPr>
        <w:t>MADDE 7 - MALİ SORUMLULUK</w:t>
      </w:r>
      <w:r>
        <w:rPr>
          <w:bCs/>
          <w:szCs w:val="24"/>
        </w:rPr>
        <w:t xml:space="preserve"> - CEZALAR VE KESİNTİLER</w:t>
      </w:r>
    </w:p>
    <w:p w14:paraId="3AA5EC90" w14:textId="77777777" w:rsidR="0071383A" w:rsidRDefault="00452965">
      <w:pPr>
        <w:pStyle w:val="Standard"/>
        <w:widowControl w:val="0"/>
        <w:spacing w:before="120" w:after="240"/>
        <w:jc w:val="both"/>
      </w:pPr>
      <w:r>
        <w:rPr>
          <w:b/>
          <w:bCs/>
          <w:szCs w:val="24"/>
        </w:rPr>
        <w:t>7.1)</w:t>
      </w:r>
      <w:r>
        <w:rPr>
          <w:szCs w:val="24"/>
        </w:rPr>
        <w:t xml:space="preserve"> Teklif İsteme Dokümanı Bölüm III Sözleşme Özel Koşullar</w:t>
      </w:r>
      <w:r>
        <w:rPr>
          <w:szCs w:val="24"/>
        </w:rPr>
        <w:t>ı Madde 3.4  b)’ de yer almaktadır.</w:t>
      </w:r>
    </w:p>
    <w:p w14:paraId="0A71225D" w14:textId="77777777" w:rsidR="0071383A" w:rsidRDefault="0071383A">
      <w:pPr>
        <w:pStyle w:val="Standard"/>
        <w:tabs>
          <w:tab w:val="left" w:pos="708"/>
          <w:tab w:val="left" w:pos="1741"/>
        </w:tabs>
        <w:spacing w:before="120" w:after="240"/>
        <w:jc w:val="both"/>
        <w:rPr>
          <w:szCs w:val="24"/>
          <w:shd w:val="clear" w:color="auto" w:fill="00FFFF"/>
        </w:rPr>
      </w:pPr>
    </w:p>
    <w:p w14:paraId="3140104B" w14:textId="77777777" w:rsidR="0071383A" w:rsidRDefault="00452965">
      <w:pPr>
        <w:pStyle w:val="Balk2"/>
        <w:widowControl w:val="0"/>
        <w:spacing w:before="120" w:after="240"/>
        <w:jc w:val="both"/>
        <w:rPr>
          <w:szCs w:val="24"/>
        </w:rPr>
      </w:pPr>
      <w:r>
        <w:rPr>
          <w:szCs w:val="24"/>
        </w:rPr>
        <w:t xml:space="preserve">MADDE 8- İŞ PROGRAMI   </w:t>
      </w:r>
    </w:p>
    <w:p w14:paraId="01BDE42B" w14:textId="77777777" w:rsidR="0071383A" w:rsidRDefault="00452965">
      <w:pPr>
        <w:pStyle w:val="Standard"/>
        <w:widowControl w:val="0"/>
        <w:spacing w:before="120" w:after="240"/>
        <w:jc w:val="both"/>
      </w:pPr>
      <w:r>
        <w:rPr>
          <w:b/>
          <w:bCs/>
          <w:szCs w:val="24"/>
        </w:rPr>
        <w:t>8.1)</w:t>
      </w:r>
      <w:r>
        <w:rPr>
          <w:szCs w:val="24"/>
        </w:rPr>
        <w:t xml:space="preserve"> </w:t>
      </w:r>
      <w:r>
        <w:rPr>
          <w:bCs/>
          <w:szCs w:val="24"/>
        </w:rPr>
        <w:t>Danışman</w:t>
      </w:r>
      <w:r>
        <w:rPr>
          <w:szCs w:val="24"/>
        </w:rPr>
        <w:t xml:space="preserve"> yer teslim tarihinden itibaren 15 (Onbeş) iş günü içinde ön iş programı hazırlayacak ve başlangıç raporu ile birlikte İdareye verecektir.  Danışman ve İdarenin  müşterek mutabakatı </w:t>
      </w:r>
      <w:r>
        <w:rPr>
          <w:szCs w:val="24"/>
        </w:rPr>
        <w:t>ile iş programında değişiklikler yapılabilir. İş programında yapılacak değişiklikler İdare onayından sonra yürürlüğe girer</w:t>
      </w:r>
    </w:p>
    <w:p w14:paraId="6CE6EDB5" w14:textId="77777777" w:rsidR="0071383A" w:rsidRDefault="00452965">
      <w:pPr>
        <w:pStyle w:val="Standard"/>
        <w:widowControl w:val="0"/>
        <w:spacing w:before="120" w:after="240"/>
        <w:jc w:val="both"/>
      </w:pPr>
      <w:r>
        <w:rPr>
          <w:b/>
          <w:bCs/>
          <w:szCs w:val="24"/>
        </w:rPr>
        <w:t>8.2)</w:t>
      </w:r>
      <w:r>
        <w:rPr>
          <w:szCs w:val="24"/>
        </w:rPr>
        <w:t xml:space="preserve"> İdare, Danışmanın düzenleyerek onay için sunduğu programı en çok 10 (On) gün içinde onaylamak zorundadır.</w:t>
      </w:r>
    </w:p>
    <w:p w14:paraId="723A1969" w14:textId="77777777" w:rsidR="0071383A" w:rsidRDefault="00452965">
      <w:pPr>
        <w:pStyle w:val="Standard"/>
        <w:widowControl w:val="0"/>
        <w:spacing w:before="120" w:after="240"/>
        <w:jc w:val="both"/>
      </w:pPr>
      <w:r>
        <w:rPr>
          <w:b/>
          <w:bCs/>
          <w:szCs w:val="24"/>
        </w:rPr>
        <w:t>8.3)</w:t>
      </w:r>
      <w:r>
        <w:rPr>
          <w:szCs w:val="24"/>
        </w:rPr>
        <w:t xml:space="preserve"> Danışman ayrıca s</w:t>
      </w:r>
      <w:r>
        <w:rPr>
          <w:szCs w:val="24"/>
        </w:rPr>
        <w:t>özleşme konusu işi yürüteceği organizasyon şemasını iş programının onaylanmasından itibaren en çok 10 (On) iş günü içinde İdare onayına sunacaktır.</w:t>
      </w:r>
    </w:p>
    <w:p w14:paraId="39EDCE33" w14:textId="77777777" w:rsidR="0071383A" w:rsidRDefault="00452965">
      <w:pPr>
        <w:pStyle w:val="Standard"/>
        <w:widowControl w:val="0"/>
        <w:spacing w:before="120" w:after="240"/>
        <w:jc w:val="both"/>
      </w:pPr>
      <w:r>
        <w:rPr>
          <w:b/>
          <w:bCs/>
          <w:szCs w:val="24"/>
        </w:rPr>
        <w:t>8.4)</w:t>
      </w:r>
      <w:r>
        <w:rPr>
          <w:szCs w:val="24"/>
        </w:rPr>
        <w:t xml:space="preserve"> İş programına göre iş bazında projelerin hazırlanarak ihale edilmesi için ön görülen azami süre 90 günd</w:t>
      </w:r>
      <w:r>
        <w:rPr>
          <w:szCs w:val="24"/>
        </w:rPr>
        <w:t>ür. Projelerin bu süre içerisinde tamamlanmaması halinde Teklif İsteme Dokümanı Bölüm III Sözleşme Özel Koşulları Madde 3.4  b) 22. maddesinde belirtilen cezai müeyyide uygulanır.</w:t>
      </w:r>
    </w:p>
    <w:p w14:paraId="730C5A82" w14:textId="77777777" w:rsidR="0071383A" w:rsidRDefault="00452965">
      <w:pPr>
        <w:pStyle w:val="Standard"/>
        <w:widowControl w:val="0"/>
        <w:spacing w:before="120" w:after="240"/>
        <w:jc w:val="both"/>
      </w:pPr>
      <w:r>
        <w:rPr>
          <w:b/>
          <w:szCs w:val="24"/>
        </w:rPr>
        <w:t>8.5)</w:t>
      </w:r>
      <w:r>
        <w:rPr>
          <w:szCs w:val="24"/>
        </w:rPr>
        <w:t xml:space="preserve"> Danışmanın şantiye kadrosunun mesai gün ve saatleri İş Kanununa uygun o</w:t>
      </w:r>
      <w:r>
        <w:rPr>
          <w:szCs w:val="24"/>
        </w:rPr>
        <w:t>lmakla beraber işin gereği bayram, tatil ve sair günlerde fazla mesai yapılabilecek, bundan dolayı Danışman herhangi bir hak ve talepte bulunamayacaktır.</w:t>
      </w:r>
    </w:p>
    <w:p w14:paraId="3BF92137" w14:textId="77777777" w:rsidR="0071383A" w:rsidRDefault="00452965">
      <w:pPr>
        <w:pStyle w:val="Balk2"/>
        <w:widowControl w:val="0"/>
        <w:spacing w:before="120" w:after="240"/>
        <w:jc w:val="both"/>
        <w:rPr>
          <w:szCs w:val="24"/>
        </w:rPr>
      </w:pPr>
      <w:r>
        <w:rPr>
          <w:szCs w:val="24"/>
        </w:rPr>
        <w:t xml:space="preserve">MADDE 9- ÖDEMELER   </w:t>
      </w:r>
    </w:p>
    <w:p w14:paraId="5F7C1BB6" w14:textId="77777777" w:rsidR="0071383A" w:rsidRDefault="00452965">
      <w:pPr>
        <w:pStyle w:val="Textbody"/>
        <w:widowControl w:val="0"/>
        <w:spacing w:before="120" w:after="240"/>
      </w:pPr>
      <w:r>
        <w:rPr>
          <w:szCs w:val="24"/>
        </w:rPr>
        <w:t xml:space="preserve">9.1) </w:t>
      </w:r>
      <w:r>
        <w:rPr>
          <w:b w:val="0"/>
          <w:szCs w:val="24"/>
        </w:rPr>
        <w:t>Danışmana</w:t>
      </w:r>
      <w:r>
        <w:rPr>
          <w:b w:val="0"/>
          <w:bCs/>
          <w:szCs w:val="24"/>
        </w:rPr>
        <w:t xml:space="preserve"> yapılacak </w:t>
      </w:r>
      <w:bookmarkStart w:id="3" w:name="_Hlk57741196"/>
      <w:r>
        <w:rPr>
          <w:b w:val="0"/>
          <w:bCs/>
          <w:szCs w:val="24"/>
        </w:rPr>
        <w:t>Ödemeler Sözleşme ve Sözleşme Özel Özel Koşullarında Mad</w:t>
      </w:r>
      <w:r>
        <w:rPr>
          <w:b w:val="0"/>
          <w:bCs/>
          <w:szCs w:val="24"/>
        </w:rPr>
        <w:t>de 6 altında  belirtildiği şekilde olacaktı</w:t>
      </w:r>
      <w:bookmarkEnd w:id="3"/>
      <w:r>
        <w:rPr>
          <w:b w:val="0"/>
          <w:bCs/>
          <w:szCs w:val="24"/>
        </w:rPr>
        <w:t>r.</w:t>
      </w:r>
    </w:p>
    <w:p w14:paraId="37400210" w14:textId="77777777" w:rsidR="0071383A" w:rsidRDefault="00452965">
      <w:pPr>
        <w:pStyle w:val="Textbody"/>
        <w:widowControl w:val="0"/>
        <w:spacing w:before="120" w:after="240"/>
      </w:pPr>
      <w:r>
        <w:rPr>
          <w:szCs w:val="24"/>
        </w:rPr>
        <w:t>9.1.1)</w:t>
      </w:r>
      <w:r>
        <w:rPr>
          <w:b w:val="0"/>
          <w:bCs/>
          <w:szCs w:val="24"/>
        </w:rPr>
        <w:t xml:space="preserve"> </w:t>
      </w:r>
      <w:r>
        <w:rPr>
          <w:bCs/>
          <w:szCs w:val="24"/>
        </w:rPr>
        <w:t xml:space="preserve"> İhale Dosyası (Teknik Şartname, projeler ve ekleri ) Hazırlama Bedeli Hesaplama (İhale öncesi işler)  :</w:t>
      </w:r>
    </w:p>
    <w:p w14:paraId="2D9BFDB3" w14:textId="77777777" w:rsidR="0071383A" w:rsidRDefault="00452965">
      <w:pPr>
        <w:pStyle w:val="Textbody"/>
        <w:widowControl w:val="0"/>
        <w:spacing w:before="120" w:after="240"/>
      </w:pPr>
      <w:bookmarkStart w:id="4" w:name="_Hlk57741241"/>
      <w:r>
        <w:rPr>
          <w:b w:val="0"/>
          <w:bCs/>
          <w:szCs w:val="24"/>
        </w:rPr>
        <w:t>Ödemeler Götürü bedel üzerinden Sözleşme ve eklerinde belirtildiği şekilde</w:t>
      </w:r>
      <w:bookmarkEnd w:id="4"/>
      <w:r>
        <w:rPr>
          <w:b w:val="0"/>
          <w:bCs/>
          <w:szCs w:val="24"/>
        </w:rPr>
        <w:t xml:space="preserve"> yapılacaktır</w:t>
      </w:r>
    </w:p>
    <w:p w14:paraId="5460865B" w14:textId="77777777" w:rsidR="0071383A" w:rsidRDefault="00452965">
      <w:pPr>
        <w:pStyle w:val="Textbody"/>
        <w:widowControl w:val="0"/>
        <w:spacing w:before="120" w:after="240"/>
      </w:pPr>
      <w:r>
        <w:rPr>
          <w:szCs w:val="24"/>
        </w:rPr>
        <w:t>9.1.2)</w:t>
      </w:r>
      <w:r>
        <w:rPr>
          <w:b w:val="0"/>
          <w:bCs/>
          <w:szCs w:val="24"/>
        </w:rPr>
        <w:t xml:space="preserve"> </w:t>
      </w:r>
      <w:r>
        <w:rPr>
          <w:bCs/>
          <w:szCs w:val="24"/>
        </w:rPr>
        <w:t>Kon</w:t>
      </w:r>
      <w:r>
        <w:rPr>
          <w:bCs/>
          <w:szCs w:val="24"/>
        </w:rPr>
        <w:t>trollük Hizmeti (İhale sonrası işler)   :</w:t>
      </w:r>
    </w:p>
    <w:p w14:paraId="160F3218" w14:textId="77777777" w:rsidR="0071383A" w:rsidRDefault="00452965">
      <w:pPr>
        <w:pStyle w:val="Textbody"/>
        <w:widowControl w:val="0"/>
        <w:spacing w:before="120" w:after="240"/>
        <w:rPr>
          <w:b w:val="0"/>
          <w:bCs/>
          <w:szCs w:val="24"/>
        </w:rPr>
      </w:pPr>
      <w:r>
        <w:rPr>
          <w:b w:val="0"/>
          <w:bCs/>
          <w:szCs w:val="24"/>
        </w:rPr>
        <w:t xml:space="preserve">Ödemeler Sözleşme ve eklerinde belirtildiği şekilde birim fiyat bazlı olarak yapılacaktır.  </w:t>
      </w:r>
    </w:p>
    <w:p w14:paraId="60017ECF" w14:textId="77777777" w:rsidR="0071383A" w:rsidRDefault="00452965">
      <w:pPr>
        <w:pStyle w:val="Textbody"/>
        <w:widowControl w:val="0"/>
        <w:spacing w:before="120" w:after="240"/>
      </w:pPr>
      <w:r>
        <w:rPr>
          <w:szCs w:val="24"/>
        </w:rPr>
        <w:t>9.2)</w:t>
      </w:r>
      <w:r>
        <w:rPr>
          <w:bCs/>
          <w:szCs w:val="24"/>
        </w:rPr>
        <w:t xml:space="preserve"> Ara Ödemeler:</w:t>
      </w:r>
    </w:p>
    <w:p w14:paraId="346ABEF7" w14:textId="77777777" w:rsidR="0071383A" w:rsidRDefault="00452965">
      <w:pPr>
        <w:pStyle w:val="Textbody"/>
        <w:widowControl w:val="0"/>
        <w:spacing w:before="120" w:after="240"/>
      </w:pPr>
      <w:r>
        <w:rPr>
          <w:bCs/>
          <w:szCs w:val="24"/>
        </w:rPr>
        <w:lastRenderedPageBreak/>
        <w:t xml:space="preserve">9.2.1) </w:t>
      </w:r>
      <w:r>
        <w:rPr>
          <w:b w:val="0"/>
          <w:bCs/>
          <w:szCs w:val="24"/>
        </w:rPr>
        <w:t>Sözleşme ve eklerinde belirtildiği şekilde yapılacaktır</w:t>
      </w:r>
    </w:p>
    <w:p w14:paraId="7E2CD58E" w14:textId="77777777" w:rsidR="0071383A" w:rsidRDefault="00452965">
      <w:pPr>
        <w:pStyle w:val="Textbody"/>
        <w:widowControl w:val="0"/>
        <w:spacing w:before="120" w:after="240"/>
      </w:pPr>
      <w:r>
        <w:rPr>
          <w:szCs w:val="24"/>
        </w:rPr>
        <w:t xml:space="preserve">MADDE 10-HAKEDİŞLER:   </w:t>
      </w:r>
    </w:p>
    <w:p w14:paraId="1909A1E6" w14:textId="77777777" w:rsidR="0071383A" w:rsidRDefault="00452965">
      <w:pPr>
        <w:pStyle w:val="Standard"/>
        <w:widowControl w:val="0"/>
        <w:spacing w:before="120" w:after="240"/>
        <w:jc w:val="both"/>
      </w:pPr>
      <w:r>
        <w:rPr>
          <w:b/>
          <w:bCs/>
          <w:szCs w:val="24"/>
        </w:rPr>
        <w:t>10.1)</w:t>
      </w:r>
      <w:r>
        <w:rPr>
          <w:szCs w:val="24"/>
        </w:rPr>
        <w:t xml:space="preserve"> </w:t>
      </w:r>
      <w:r>
        <w:rPr>
          <w:szCs w:val="24"/>
        </w:rPr>
        <w:t>Danışmanın bu sözleşme hükümlerine uygun olarak yerine getirdiği hizmetlerden doğan alacakları,  Sözleşmenin ve Sözleşme Özel Koşullarının 6.4 Maddesi ve alt paragraflarında     belirtilen esaslara göre düzenlenecek hakediş raporları ile tespit edilir ve s</w:t>
      </w:r>
      <w:r>
        <w:rPr>
          <w:szCs w:val="24"/>
        </w:rPr>
        <w:t>özleşme hükümlerine göre ödenir.</w:t>
      </w:r>
    </w:p>
    <w:p w14:paraId="2194AB08" w14:textId="77777777" w:rsidR="0071383A" w:rsidRDefault="00452965">
      <w:pPr>
        <w:pStyle w:val="Standard"/>
        <w:widowControl w:val="0"/>
        <w:spacing w:before="120" w:after="240"/>
        <w:jc w:val="both"/>
      </w:pPr>
      <w:r>
        <w:rPr>
          <w:b/>
          <w:bCs/>
          <w:szCs w:val="24"/>
        </w:rPr>
        <w:t>MADDE 11- İŞLERİN MUAYENESİ VE GECİÇİ KABUL TEKLİF BELGESİ SUNULMASI:</w:t>
      </w:r>
    </w:p>
    <w:p w14:paraId="5F720767" w14:textId="77777777" w:rsidR="0071383A" w:rsidRDefault="00452965">
      <w:pPr>
        <w:pStyle w:val="Standard"/>
        <w:spacing w:before="120" w:after="240"/>
        <w:ind w:firstLine="567"/>
        <w:jc w:val="both"/>
      </w:pPr>
      <w:r>
        <w:rPr>
          <w:szCs w:val="24"/>
        </w:rPr>
        <w:t>Kurulu Tesis  (as-built) projeleri yüklenici tarafından bedelsiz yapılarak geçici Kabulden en geç 7(yedi) gün önce 3 takım ozalit kopya, 3 takım CD’ye sa</w:t>
      </w:r>
      <w:r>
        <w:rPr>
          <w:szCs w:val="24"/>
        </w:rPr>
        <w:t>yısal ortamda kaydedilmiş vaziyette İdareye verilmek üzere Danışmana teslim edilecektir. İdarece istenilmesi halinde hazırlanacak olan bilgi, belge veya projeler dijital ortamda elektronik imzalı olarak sunulacaktır. Danışman firmada bu projelerin tamamlan</w:t>
      </w:r>
      <w:r>
        <w:rPr>
          <w:szCs w:val="24"/>
        </w:rPr>
        <w:t>dığına dair, İdareye bilgi verecektir. Danışman firma ilgili şartlar yerine getirilmeden geçici kabul teklifini İdareye sunamaz. Geçici kabul teklif belgesinde Danışman, geçici kabule katılacak kendi ve yüklenicinin elemanlarını belirtir. Geçici kabul, kes</w:t>
      </w:r>
      <w:r>
        <w:rPr>
          <w:szCs w:val="24"/>
        </w:rPr>
        <w:t>in kabul, fesih ve tasfiye işleri “ Yapım İşleri Genel Şartnamesi “ hükümlerinde belirtilen şekilde Danışmanca hazırlanarak imzalanır, İdarece uygun görülmesi halinde onaylanır.</w:t>
      </w:r>
    </w:p>
    <w:p w14:paraId="3492EEC8" w14:textId="77777777" w:rsidR="0071383A" w:rsidRDefault="00452965">
      <w:pPr>
        <w:pStyle w:val="Textbodyindent"/>
        <w:spacing w:before="120" w:line="240" w:lineRule="auto"/>
        <w:ind w:left="0" w:firstLine="567"/>
        <w:rPr>
          <w:rFonts w:ascii="Times New Roman" w:hAnsi="Times New Roman" w:cs="Times New Roman"/>
          <w:szCs w:val="24"/>
        </w:rPr>
      </w:pPr>
      <w:r>
        <w:rPr>
          <w:rFonts w:ascii="Times New Roman" w:hAnsi="Times New Roman" w:cs="Times New Roman"/>
          <w:szCs w:val="24"/>
        </w:rPr>
        <w:t>Kesin kabul ile geçici kabul arasında geçen süre içinde ortaya imalattan çıkan</w:t>
      </w:r>
      <w:r>
        <w:rPr>
          <w:rFonts w:ascii="Times New Roman" w:hAnsi="Times New Roman" w:cs="Times New Roman"/>
          <w:szCs w:val="24"/>
        </w:rPr>
        <w:t xml:space="preserve"> eksik, kusurlu ve noksan işlerin yapılmasında ve gereken işlerden de ayrıca Danışman teknik Danışmanlık hizmetini vermekle sorumludur.</w:t>
      </w:r>
    </w:p>
    <w:p w14:paraId="03DF4BDF" w14:textId="77777777" w:rsidR="0071383A" w:rsidRDefault="00452965">
      <w:pPr>
        <w:pStyle w:val="BodyText211"/>
        <w:widowControl w:val="0"/>
        <w:spacing w:before="120" w:after="240"/>
      </w:pPr>
      <w:r>
        <w:rPr>
          <w:b/>
          <w:bCs/>
          <w:szCs w:val="24"/>
        </w:rPr>
        <w:t>MADDE 12-</w:t>
      </w:r>
      <w:r>
        <w:rPr>
          <w:szCs w:val="24"/>
        </w:rPr>
        <w:t xml:space="preserve">  Danışman firma; sözleşme konusu işlerin yapım işlerini alan yüklenici (Müteahhit firma) firmaya İdare tarafın</w:t>
      </w:r>
      <w:r>
        <w:rPr>
          <w:szCs w:val="24"/>
        </w:rPr>
        <w:t>dan verilen bütün şartname, sözleşme ve sözleşme eki olan tüm projeleri, mahal listelerini ve ilgili tüm ihale konusu belgeleri inceleyerek yapılan işlerin sözleşme ve eklerine  uygunluğunu değerlendirerek olumsuzlukları rapor edecektir. İmalatın kalite ve</w:t>
      </w:r>
      <w:r>
        <w:rPr>
          <w:szCs w:val="24"/>
        </w:rPr>
        <w:t xml:space="preserve"> nitelik yönünden tüm ihale dokümanlarına, şartnamelere uygunluğunu denetleyerek İdare adına müteahhide gerekli uyariları sözlü ve yazılı olarak yapmak  zorundadır. İmalatlardaki tüm eksik ve kusurlu işler ile yapılması gerektiği halde yapılmayan imalatlar</w:t>
      </w:r>
      <w:r>
        <w:rPr>
          <w:szCs w:val="24"/>
        </w:rPr>
        <w:t>dan Müteahhide gerekli yazılı uyarıları yapmadığı ve İdareye yazılı olarak olumsuzlukları raporlamadığı taktirde Müteahhitle birlikte Müteselsilsen sorumludur. Bu konuda İdarenin ilgili şartname dokümanlarda belirtilen-belirtilmeyen uygulanacak cezai hüküm</w:t>
      </w:r>
      <w:r>
        <w:rPr>
          <w:szCs w:val="24"/>
        </w:rPr>
        <w:t>lülükleri iş bu sözleşmeyi imzalamakla  kabul eder.</w:t>
      </w:r>
    </w:p>
    <w:p w14:paraId="286E5BFE" w14:textId="77777777" w:rsidR="0071383A" w:rsidRDefault="00452965">
      <w:pPr>
        <w:pStyle w:val="Standard"/>
        <w:spacing w:before="120" w:after="240"/>
        <w:jc w:val="both"/>
      </w:pPr>
      <w:r>
        <w:rPr>
          <w:b/>
          <w:bCs/>
          <w:szCs w:val="24"/>
        </w:rPr>
        <w:t>MADDE 13-</w:t>
      </w:r>
      <w:r>
        <w:rPr>
          <w:szCs w:val="24"/>
        </w:rPr>
        <w:t xml:space="preserve">  Yer tesliminden itibaren en geç (15) on beş takvim iş günü içinde Müteahhit tarafından hazırlanan vaziyet planına uygun şantiye binası ve şantiye çevre düzenlenmesi projelerini ve eklerini en g</w:t>
      </w:r>
      <w:r>
        <w:rPr>
          <w:szCs w:val="24"/>
        </w:rPr>
        <w:t>eç (10) on gün içinde onaylayarak İdareye sunar.</w:t>
      </w:r>
    </w:p>
    <w:p w14:paraId="2CCBD8AC" w14:textId="77777777" w:rsidR="0071383A" w:rsidRDefault="00452965">
      <w:pPr>
        <w:pStyle w:val="Standard"/>
        <w:spacing w:before="120" w:after="240"/>
        <w:jc w:val="both"/>
      </w:pPr>
      <w:r>
        <w:rPr>
          <w:b/>
          <w:bCs/>
          <w:szCs w:val="24"/>
        </w:rPr>
        <w:t>MADDE 14-</w:t>
      </w:r>
      <w:r>
        <w:rPr>
          <w:szCs w:val="24"/>
        </w:rPr>
        <w:t xml:space="preserve"> Müteahhide yapılan yer teslim tarihinden itibaren (5) beş gün içinde müteahhidin teknik kadrosunun ve donanımının neler olduğunu Danışman bir yazı ile müteahhitten ister ve gerekli tüm belgeleri il</w:t>
      </w:r>
      <w:r>
        <w:rPr>
          <w:szCs w:val="24"/>
        </w:rPr>
        <w:t>gili periyodik rapor ekinde İdareye sunar.</w:t>
      </w:r>
    </w:p>
    <w:p w14:paraId="2343F735" w14:textId="77777777" w:rsidR="0071383A" w:rsidRDefault="00452965">
      <w:pPr>
        <w:pStyle w:val="Standard"/>
        <w:spacing w:before="120" w:after="240"/>
        <w:jc w:val="both"/>
      </w:pPr>
      <w:r>
        <w:rPr>
          <w:b/>
          <w:bCs/>
          <w:szCs w:val="24"/>
        </w:rPr>
        <w:t>MADDE 15-</w:t>
      </w:r>
      <w:r>
        <w:rPr>
          <w:szCs w:val="24"/>
        </w:rPr>
        <w:t xml:space="preserve"> Danışmalık hizmetlerinin sunulduğu her şantiyede, Müteahhidin inşaatta kullanacağı onaylı inşaat ve tesisat malzemelerinin (Mahal listeleri ve şartnamelere uygun malzemeler) numunelerini, tanıtım broşürl</w:t>
      </w:r>
      <w:r>
        <w:rPr>
          <w:szCs w:val="24"/>
        </w:rPr>
        <w:t>erini, kataloglarını, garanti belgelerini, kullanma kılavuzlarını, yetkili bayilerin iletişim bilgilerini vb. ile İdarenin istediği diğer belgeleri, projeleri, şartnameleri, dokümanları düzenli bir şekilde bulundurmakla yükümlüdür.</w:t>
      </w:r>
    </w:p>
    <w:p w14:paraId="016F72FE" w14:textId="77777777" w:rsidR="0071383A" w:rsidRDefault="00452965">
      <w:pPr>
        <w:pStyle w:val="Standard"/>
        <w:spacing w:before="120" w:after="240"/>
        <w:jc w:val="both"/>
      </w:pPr>
      <w:r>
        <w:rPr>
          <w:b/>
          <w:bCs/>
          <w:szCs w:val="24"/>
        </w:rPr>
        <w:t>MADDE 16-</w:t>
      </w:r>
      <w:r>
        <w:rPr>
          <w:szCs w:val="24"/>
        </w:rPr>
        <w:t xml:space="preserve">  Danışmanın on</w:t>
      </w:r>
      <w:r>
        <w:rPr>
          <w:szCs w:val="24"/>
        </w:rPr>
        <w:t>aylaması ile İdareye sunulan ara hakedişlere konulacak inşaat seyrini anlatan fotoğraflarda: ilgili imalat detayları, çekildiği tarih,  ilgili kontrol elemanın isim ve imzası, müteahhidin şantiye şefinin, sorumlu proje müdürünün (Sorumlu Müdür) isim ve imz</w:t>
      </w:r>
      <w:r>
        <w:rPr>
          <w:szCs w:val="24"/>
        </w:rPr>
        <w:t xml:space="preserve">ası bulunacaktır. İlgili hakedişte ödemeye esas metrajları açıkça yazılacak,   imalat detaylarınının  yerden çekilmiş (sağda, solda, ön ve arkada) genel fotoğrafları  13*17 ebadında verilecektir (ilgili detayları net </w:t>
      </w:r>
      <w:r>
        <w:rPr>
          <w:szCs w:val="24"/>
        </w:rPr>
        <w:lastRenderedPageBreak/>
        <w:t>çekilmiş olması şarttır). (Bilgisayar o</w:t>
      </w:r>
      <w:r>
        <w:rPr>
          <w:szCs w:val="24"/>
        </w:rPr>
        <w:t>rtamında çoğaltılmış fotoğraflardan çözünürlüğü düşük olanlar hakediş ekine konulmaz)</w:t>
      </w:r>
    </w:p>
    <w:p w14:paraId="2B9B195F" w14:textId="77777777" w:rsidR="0071383A" w:rsidRDefault="00452965">
      <w:pPr>
        <w:pStyle w:val="Standard"/>
        <w:spacing w:before="120" w:after="240"/>
        <w:jc w:val="both"/>
      </w:pPr>
      <w:r>
        <w:rPr>
          <w:b/>
          <w:bCs/>
          <w:szCs w:val="24"/>
        </w:rPr>
        <w:t>MADDE 17-</w:t>
      </w:r>
      <w:r>
        <w:rPr>
          <w:szCs w:val="24"/>
        </w:rPr>
        <w:t xml:space="preserve"> Danışman, ilgili yapım müteahhidinin kanuni süresi içinde sunduğu iş programını en geç 10 gün içinde gerekli düzeltme ve değiştirmeleri yaparak onaylar ve İdare</w:t>
      </w:r>
      <w:r>
        <w:rPr>
          <w:szCs w:val="24"/>
        </w:rPr>
        <w:t>ye sunar.</w:t>
      </w:r>
    </w:p>
    <w:p w14:paraId="78291399" w14:textId="77777777" w:rsidR="0071383A" w:rsidRDefault="00452965">
      <w:pPr>
        <w:pStyle w:val="Standard"/>
        <w:spacing w:before="120" w:after="240"/>
        <w:jc w:val="both"/>
      </w:pPr>
      <w:r>
        <w:rPr>
          <w:b/>
          <w:bCs/>
          <w:szCs w:val="24"/>
        </w:rPr>
        <w:t>MADDE 18-</w:t>
      </w:r>
      <w:r>
        <w:rPr>
          <w:szCs w:val="24"/>
        </w:rPr>
        <w:t xml:space="preserve"> Yapımı üstelenen yüklenici; varsa özellik arz eden yapım uygulamaları için yeterli zaman içinde bir ‘teknik yaklaşım’ hazırlayarak Danışmana önceden verecektir. Danışman bu dokümanı inceleyecek ve imalat başlamadan en geç (5) gün önce o</w:t>
      </w:r>
      <w:r>
        <w:rPr>
          <w:szCs w:val="24"/>
        </w:rPr>
        <w:t xml:space="preserve">naylayarak müteahhitte iletecektir. Yapılan uygulama ile ilgili önceden İdare onayı alınır. </w:t>
      </w:r>
      <w:r>
        <w:rPr>
          <w:bCs/>
          <w:szCs w:val="24"/>
        </w:rPr>
        <w:t>Yapılan uygulama ihale şartnamesine, mahal listelerine, doküman ve projelere uygun olmak zorundadır. Yapılan uygulamalar İdarenin bilgisi dahilinde olmak zorundadır</w:t>
      </w:r>
      <w:r>
        <w:rPr>
          <w:szCs w:val="24"/>
        </w:rPr>
        <w:t>.</w:t>
      </w:r>
    </w:p>
    <w:p w14:paraId="5AE1C1DD" w14:textId="77777777" w:rsidR="0071383A" w:rsidRDefault="00452965">
      <w:pPr>
        <w:pStyle w:val="Standard"/>
        <w:tabs>
          <w:tab w:val="left" w:pos="708"/>
          <w:tab w:val="left" w:pos="1741"/>
        </w:tabs>
        <w:spacing w:before="120" w:after="240"/>
        <w:jc w:val="both"/>
      </w:pPr>
      <w:r>
        <w:rPr>
          <w:b/>
          <w:bCs/>
          <w:szCs w:val="24"/>
        </w:rPr>
        <w:t xml:space="preserve">MADDE 19- </w:t>
      </w:r>
      <w:r>
        <w:rPr>
          <w:szCs w:val="24"/>
        </w:rPr>
        <w:t>Yapım faaliyetlerini denetleme işini, İdarenin  Danışmanlık hizmet alımı için  sözleşme yaptığı Danışman firma (Teknik Danışman; Yapım Denetim Görevlisi) yapacaktır. Danışman kontrol teşkilatı elemanlarının isim ve sıfatlarını yazı ile müteahhi</w:t>
      </w:r>
      <w:r>
        <w:rPr>
          <w:szCs w:val="24"/>
        </w:rPr>
        <w:t>t'e ve İdareye bildirir. Kontrol elemanları, işin sözleşme ve eklerine göre yapılması ile faaliyetin onaylı iş programına göre yürütülmesini İdare adına denetler. Danışman müteahhitin yapacağı bütün yazışmaları ve evrak akışını İdareye iletir.</w:t>
      </w:r>
    </w:p>
    <w:p w14:paraId="21D72576" w14:textId="77777777" w:rsidR="0071383A" w:rsidRDefault="00452965">
      <w:pPr>
        <w:pStyle w:val="Textbody"/>
        <w:tabs>
          <w:tab w:val="left" w:pos="708"/>
          <w:tab w:val="left" w:pos="1741"/>
        </w:tabs>
        <w:spacing w:before="120" w:after="240"/>
      </w:pPr>
      <w:r>
        <w:rPr>
          <w:szCs w:val="24"/>
        </w:rPr>
        <w:t xml:space="preserve">MADDE 20- </w:t>
      </w:r>
      <w:r>
        <w:rPr>
          <w:b w:val="0"/>
          <w:szCs w:val="24"/>
        </w:rPr>
        <w:t>T</w:t>
      </w:r>
      <w:r>
        <w:rPr>
          <w:b w:val="0"/>
          <w:bCs/>
          <w:szCs w:val="24"/>
        </w:rPr>
        <w:t>a</w:t>
      </w:r>
      <w:r>
        <w:rPr>
          <w:b w:val="0"/>
          <w:bCs/>
          <w:szCs w:val="24"/>
        </w:rPr>
        <w:t>ahhüt konusu iş başkalarına devir ve teslim edilmeyeceği gibi vekalet verilerek de Danışmanlık yaptırılamaz. Aksi halde İdare; sözleşmeyi fesih ederek Danışmanın teminatını gelir kaydetme haklarına sahip olacaktır. Danışmanın kontrol teşkilatı hariç, Danış</w:t>
      </w:r>
      <w:r>
        <w:rPr>
          <w:b w:val="0"/>
          <w:bCs/>
          <w:szCs w:val="24"/>
        </w:rPr>
        <w:t>manın vekaletini almış olsa dahi İdarenin bilgisi ve yazılı onayı  dışında herhangi bir kimse teknik konularda muhatap kabul edilmez. Danışmanın bu sözleşmede ön görülen hak ve menfaatleri ve özellikle bu şartname kapsamındaki alacakları sair üçüncü kişile</w:t>
      </w:r>
      <w:r>
        <w:rPr>
          <w:b w:val="0"/>
          <w:bCs/>
          <w:szCs w:val="24"/>
        </w:rPr>
        <w:t>re devir ve temlik edilemez. Aksi halde herhangi bir protesto keşidesine veya hüküm almaya gerek olmaksızın, İdare sözleşmeyi fesih etmekte serbesttir.</w:t>
      </w:r>
    </w:p>
    <w:p w14:paraId="55C4E21A" w14:textId="77777777" w:rsidR="0071383A" w:rsidRDefault="00452965">
      <w:pPr>
        <w:pStyle w:val="Standard"/>
        <w:keepNext/>
        <w:keepLines/>
        <w:pageBreakBefore/>
        <w:overflowPunct/>
        <w:autoSpaceDE/>
        <w:spacing w:before="120" w:after="240"/>
        <w:jc w:val="both"/>
        <w:textAlignment w:val="auto"/>
        <w:rPr>
          <w:b/>
          <w:bCs/>
          <w:szCs w:val="24"/>
        </w:rPr>
      </w:pPr>
      <w:r>
        <w:rPr>
          <w:b/>
          <w:bCs/>
          <w:szCs w:val="24"/>
        </w:rPr>
        <w:lastRenderedPageBreak/>
        <w:t>MİMARİ VE MÜHENDİSLİK PROJE HİZMETLERİ</w:t>
      </w:r>
    </w:p>
    <w:p w14:paraId="7D22EF29" w14:textId="77777777" w:rsidR="0071383A" w:rsidRDefault="00452965">
      <w:pPr>
        <w:pStyle w:val="Standard"/>
        <w:keepNext/>
        <w:keepLines/>
        <w:overflowPunct/>
        <w:autoSpaceDE/>
        <w:spacing w:before="120" w:after="240"/>
        <w:jc w:val="both"/>
        <w:textAlignment w:val="auto"/>
        <w:rPr>
          <w:b/>
          <w:bCs/>
          <w:szCs w:val="24"/>
        </w:rPr>
      </w:pPr>
      <w:r>
        <w:rPr>
          <w:b/>
          <w:bCs/>
          <w:szCs w:val="24"/>
        </w:rPr>
        <w:t>Mimari Proje Hizmetleri:</w:t>
      </w:r>
    </w:p>
    <w:p w14:paraId="403DF16E" w14:textId="77777777" w:rsidR="0071383A" w:rsidRDefault="00452965">
      <w:pPr>
        <w:pStyle w:val="Standard"/>
        <w:widowControl w:val="0"/>
        <w:numPr>
          <w:ilvl w:val="0"/>
          <w:numId w:val="26"/>
        </w:numPr>
        <w:tabs>
          <w:tab w:val="left" w:pos="682"/>
        </w:tabs>
        <w:overflowPunct/>
        <w:autoSpaceDE/>
        <w:spacing w:before="120" w:after="240"/>
        <w:jc w:val="both"/>
        <w:textAlignment w:val="auto"/>
        <w:rPr>
          <w:b/>
          <w:szCs w:val="24"/>
        </w:rPr>
      </w:pPr>
      <w:r>
        <w:rPr>
          <w:b/>
          <w:szCs w:val="24"/>
        </w:rPr>
        <w:t>Uygulama Projesi Ve Raporu</w:t>
      </w:r>
    </w:p>
    <w:p w14:paraId="2363D46A" w14:textId="77777777" w:rsidR="0071383A" w:rsidRDefault="00452965">
      <w:pPr>
        <w:pStyle w:val="Standard"/>
        <w:widowControl w:val="0"/>
        <w:tabs>
          <w:tab w:val="left" w:pos="682"/>
        </w:tabs>
        <w:overflowPunct/>
        <w:autoSpaceDE/>
        <w:spacing w:before="120" w:after="240"/>
        <w:jc w:val="both"/>
        <w:textAlignment w:val="auto"/>
      </w:pPr>
      <w:r>
        <w:rPr>
          <w:szCs w:val="24"/>
        </w:rPr>
        <w:t xml:space="preserve">Eğitim </w:t>
      </w:r>
      <w:r>
        <w:rPr>
          <w:szCs w:val="24"/>
        </w:rPr>
        <w:t>kurumu binalarının yapımında öncelikli olarak Tip Proje kullanılacaktır. Ancak gerekmesi halinde yerine özel her türden uygulama projeleri hazırlanacaktır. İdare tarafında verilecek projeleri inceleyecek ve projenin uygulamasına başlanmadan önce yürürlükte</w:t>
      </w:r>
      <w:r>
        <w:rPr>
          <w:szCs w:val="24"/>
        </w:rPr>
        <w:t>ki mevzuata (kanun, tüzük, yönetmelik, şartname, genelge, tebliğ vb.) uygunluğunu sağlayacak; buna ek olarak arsalara ve zemin koşullarına ve geçerli Deprem Yönetmeliğine  uygun hale getirilmesinden kaynaklı çıkabilecek revizyonlar yapılacaktır.</w:t>
      </w:r>
    </w:p>
    <w:p w14:paraId="47D8BCFA" w14:textId="77777777" w:rsidR="0071383A" w:rsidRDefault="00452965">
      <w:pPr>
        <w:pStyle w:val="Standard"/>
        <w:spacing w:before="120" w:after="240"/>
        <w:jc w:val="both"/>
      </w:pPr>
      <w:r>
        <w:rPr>
          <w:b/>
          <w:szCs w:val="24"/>
        </w:rPr>
        <w:t>Uygulama P</w:t>
      </w:r>
      <w:r>
        <w:rPr>
          <w:b/>
          <w:szCs w:val="24"/>
        </w:rPr>
        <w:t>rojeleri;</w:t>
      </w:r>
      <w:r>
        <w:rPr>
          <w:szCs w:val="24"/>
        </w:rPr>
        <w:t xml:space="preserve"> tüm taşıyıcı elemanlar ile diğer yapı elemanlarını, tesisat elamanlarının inşaatı etkileyen bölümlerini, imalat detaylarına uygun ölçü ve karakterde tüm mimari elemanları, detaylarla ilgili referansları ihtiva edecek şekilde hazırlanacak, bütün ö</w:t>
      </w:r>
      <w:r>
        <w:rPr>
          <w:szCs w:val="24"/>
        </w:rPr>
        <w:t>lçü ve malzemeler belirtilecektir.</w:t>
      </w:r>
    </w:p>
    <w:p w14:paraId="60D68DD2" w14:textId="77777777" w:rsidR="0071383A" w:rsidRDefault="00452965">
      <w:pPr>
        <w:pStyle w:val="Standard"/>
        <w:widowControl w:val="0"/>
        <w:numPr>
          <w:ilvl w:val="1"/>
          <w:numId w:val="26"/>
        </w:numPr>
        <w:tabs>
          <w:tab w:val="left" w:pos="496"/>
        </w:tabs>
        <w:overflowPunct/>
        <w:autoSpaceDE/>
        <w:spacing w:before="120" w:after="240"/>
        <w:jc w:val="both"/>
        <w:textAlignment w:val="auto"/>
      </w:pPr>
      <w:r>
        <w:rPr>
          <w:b/>
          <w:szCs w:val="24"/>
        </w:rPr>
        <w:t>Uygulama Projesi:</w:t>
      </w:r>
      <w:r>
        <w:rPr>
          <w:szCs w:val="24"/>
        </w:rPr>
        <w:t xml:space="preserve"> Mimari Uygulama projesi; 1/200 ölçekli vaziyet planı, 1/50 ölçekli tüm kat planlarını, 1/50 ölçekli çatı planını, 1/50 ölçekli en az 4 adet kesit ve 1/50 ölçekli 4 adet görünüş ile mahal listesini kapsar</w:t>
      </w:r>
      <w:r>
        <w:rPr>
          <w:szCs w:val="24"/>
        </w:rPr>
        <w:t xml:space="preserve"> şekilde hazırlanacaktır.</w:t>
      </w:r>
    </w:p>
    <w:p w14:paraId="220BAAAD" w14:textId="77777777" w:rsidR="0071383A" w:rsidRDefault="00452965">
      <w:pPr>
        <w:pStyle w:val="Standard"/>
        <w:widowControl w:val="0"/>
        <w:numPr>
          <w:ilvl w:val="2"/>
          <w:numId w:val="26"/>
        </w:numPr>
        <w:tabs>
          <w:tab w:val="left" w:pos="784"/>
        </w:tabs>
        <w:overflowPunct/>
        <w:autoSpaceDE/>
        <w:spacing w:before="120" w:after="240"/>
        <w:jc w:val="both"/>
        <w:textAlignment w:val="auto"/>
      </w:pPr>
      <w:r>
        <w:rPr>
          <w:b/>
          <w:szCs w:val="24"/>
        </w:rPr>
        <w:t>Vaziyet Planı:</w:t>
      </w:r>
      <w:r>
        <w:rPr>
          <w:szCs w:val="24"/>
        </w:rPr>
        <w:t xml:space="preserve"> 1/200 ölçekli olarak ve aşağıda belirtilen prensiplere göre hazırlanacaktır.</w:t>
      </w:r>
    </w:p>
    <w:p w14:paraId="349F6C37" w14:textId="77777777" w:rsidR="0071383A" w:rsidRDefault="00452965">
      <w:pPr>
        <w:pStyle w:val="Standard"/>
        <w:widowControl w:val="0"/>
        <w:numPr>
          <w:ilvl w:val="0"/>
          <w:numId w:val="9"/>
        </w:numPr>
        <w:overflowPunct/>
        <w:autoSpaceDE/>
        <w:spacing w:before="120" w:after="240"/>
        <w:ind w:left="567" w:hanging="567"/>
        <w:jc w:val="both"/>
        <w:textAlignment w:val="auto"/>
        <w:rPr>
          <w:szCs w:val="24"/>
        </w:rPr>
      </w:pPr>
      <w:r>
        <w:rPr>
          <w:szCs w:val="24"/>
        </w:rPr>
        <w:t xml:space="preserve">İmar planına göre arsa sınırları, inşaat yaklaşma mesafeleri, çevre yollar, çevre ya da projelendirilecek alan içi yapılar ile </w:t>
      </w:r>
      <w:r>
        <w:rPr>
          <w:szCs w:val="24"/>
        </w:rPr>
        <w:t>korunması istenen bina, yeşil alan vb. gösterilecektir. Mevcut sınırlara ve yollara göre farklılık gösteren imar planı tatbikatı söz konusu ise; girişlerin mevcut yollara göre geçici olarak kullanılma imkanı düşünülecek ve vaziyet planında belirtilecektir.</w:t>
      </w:r>
      <w:r>
        <w:rPr>
          <w:szCs w:val="24"/>
        </w:rPr>
        <w:t xml:space="preserve"> Hakim rüzgar, manzara ve kuzey yönü işaretlerle gösterilecektir.</w:t>
      </w:r>
    </w:p>
    <w:p w14:paraId="63074AC0" w14:textId="77777777" w:rsidR="0071383A" w:rsidRDefault="00452965">
      <w:pPr>
        <w:pStyle w:val="Standard"/>
        <w:widowControl w:val="0"/>
        <w:numPr>
          <w:ilvl w:val="0"/>
          <w:numId w:val="9"/>
        </w:numPr>
        <w:overflowPunct/>
        <w:autoSpaceDE/>
        <w:spacing w:before="120" w:after="240"/>
        <w:ind w:left="567" w:hanging="567"/>
        <w:jc w:val="both"/>
        <w:textAlignment w:val="auto"/>
        <w:rPr>
          <w:szCs w:val="24"/>
        </w:rPr>
      </w:pPr>
      <w:r>
        <w:rPr>
          <w:szCs w:val="24"/>
        </w:rPr>
        <w:t xml:space="preserve">Teklif yapı ya da yapıların konumları, yaya ve trafik bağlantıları ile sirkülasyonu, otopark, rampa, merdiven, tretuvar çevre ve istinat duvarları, arsa içi yeşil alan, vb. saha düzenlemesi </w:t>
      </w:r>
      <w:r>
        <w:rPr>
          <w:szCs w:val="24"/>
        </w:rPr>
        <w:t>gösterilecek, ölçülendirilecek ve kotlandırılacaktır. (Plankote röper kotuna göre halihazır ve düzenlenmiş kotları bir arada verilecektir.)</w:t>
      </w:r>
    </w:p>
    <w:p w14:paraId="29CBA09C" w14:textId="77777777" w:rsidR="0071383A" w:rsidRDefault="00452965">
      <w:pPr>
        <w:pStyle w:val="Standard"/>
        <w:widowControl w:val="0"/>
        <w:numPr>
          <w:ilvl w:val="0"/>
          <w:numId w:val="9"/>
        </w:numPr>
        <w:tabs>
          <w:tab w:val="left" w:pos="1134"/>
        </w:tabs>
        <w:overflowPunct/>
        <w:autoSpaceDE/>
        <w:spacing w:before="120" w:after="240"/>
        <w:ind w:left="567" w:hanging="567"/>
        <w:jc w:val="both"/>
        <w:textAlignment w:val="auto"/>
        <w:rPr>
          <w:szCs w:val="24"/>
        </w:rPr>
      </w:pPr>
      <w:r>
        <w:rPr>
          <w:szCs w:val="24"/>
        </w:rPr>
        <w:t xml:space="preserve">Teklif yapılar (bloklar) harflendirilecektir. (A Blok, B blok gibi) Blokların içine kat adetleri, gabari, çatı örtü </w:t>
      </w:r>
      <w:r>
        <w:rPr>
          <w:szCs w:val="24"/>
        </w:rPr>
        <w:t>malzemeleri, zemin oturma alanları yazılacak, blokların yol ve komşu sınırlara, korunacak binalara uzaklıkları ile blok köşelerinin röper noktasına uzaklığı, gerekiyorsa açı belirtilerek yazılacaktır.</w:t>
      </w:r>
    </w:p>
    <w:p w14:paraId="03DD59FE" w14:textId="77777777" w:rsidR="0071383A" w:rsidRDefault="00452965">
      <w:pPr>
        <w:pStyle w:val="Standard"/>
        <w:widowControl w:val="0"/>
        <w:numPr>
          <w:ilvl w:val="0"/>
          <w:numId w:val="9"/>
        </w:numPr>
        <w:overflowPunct/>
        <w:autoSpaceDE/>
        <w:spacing w:before="120" w:after="240"/>
        <w:ind w:left="567" w:hanging="567"/>
        <w:jc w:val="both"/>
        <w:textAlignment w:val="auto"/>
        <w:rPr>
          <w:szCs w:val="24"/>
        </w:rPr>
      </w:pPr>
      <w:r>
        <w:rPr>
          <w:szCs w:val="24"/>
        </w:rPr>
        <w:t xml:space="preserve">Bina esas girişi döşeme kotu ve bu kotun altına da </w:t>
      </w:r>
      <w:r>
        <w:rPr>
          <w:szCs w:val="24"/>
        </w:rPr>
        <w:t>plankote röper kotuna göre değeri yazılarak bina giriş kotu ile röper kotu bağlanacaktır.</w:t>
      </w:r>
    </w:p>
    <w:p w14:paraId="5DD2062A" w14:textId="77777777" w:rsidR="0071383A" w:rsidRDefault="00452965">
      <w:pPr>
        <w:pStyle w:val="Standard"/>
        <w:widowControl w:val="0"/>
        <w:numPr>
          <w:ilvl w:val="0"/>
          <w:numId w:val="9"/>
        </w:numPr>
        <w:overflowPunct/>
        <w:autoSpaceDE/>
        <w:spacing w:before="120" w:after="240"/>
        <w:ind w:left="567" w:hanging="567"/>
        <w:jc w:val="both"/>
        <w:textAlignment w:val="auto"/>
        <w:rPr>
          <w:szCs w:val="24"/>
        </w:rPr>
      </w:pPr>
      <w:r>
        <w:rPr>
          <w:szCs w:val="24"/>
        </w:rPr>
        <w:t>Paftanın uygun bir yerine imar planına göre TAKS (Taban alanı katsayısı) ve KAKS = E (Kat alanı katsayısı = Emsal ) hesabı ile projelendirilen yapının toplam inşaat a</w:t>
      </w:r>
      <w:r>
        <w:rPr>
          <w:szCs w:val="24"/>
        </w:rPr>
        <w:t>lanı yazılarak gerekli karşılaştırma yapılacaktır.</w:t>
      </w:r>
    </w:p>
    <w:p w14:paraId="5D436F7E" w14:textId="77777777" w:rsidR="0071383A" w:rsidRDefault="00452965">
      <w:pPr>
        <w:pStyle w:val="Standard"/>
        <w:widowControl w:val="0"/>
        <w:numPr>
          <w:ilvl w:val="0"/>
          <w:numId w:val="9"/>
        </w:numPr>
        <w:overflowPunct/>
        <w:autoSpaceDE/>
        <w:spacing w:before="120" w:after="240"/>
        <w:ind w:left="567" w:hanging="567"/>
        <w:jc w:val="both"/>
        <w:textAlignment w:val="auto"/>
        <w:rPr>
          <w:szCs w:val="24"/>
        </w:rPr>
      </w:pPr>
      <w:r>
        <w:rPr>
          <w:szCs w:val="24"/>
        </w:rPr>
        <w:t>Detay safhasında verilecek saha tanzim detaylarının listesi, detay yeri, adı ve numaraları belirtilmek suretiyle gösterilecektir.</w:t>
      </w:r>
    </w:p>
    <w:p w14:paraId="7F1926BC" w14:textId="77777777" w:rsidR="0071383A" w:rsidRDefault="00452965">
      <w:pPr>
        <w:pStyle w:val="Standard"/>
        <w:widowControl w:val="0"/>
        <w:numPr>
          <w:ilvl w:val="2"/>
          <w:numId w:val="26"/>
        </w:numPr>
        <w:tabs>
          <w:tab w:val="left" w:pos="784"/>
        </w:tabs>
        <w:overflowPunct/>
        <w:autoSpaceDE/>
        <w:spacing w:before="120" w:after="240"/>
        <w:jc w:val="both"/>
        <w:textAlignment w:val="auto"/>
      </w:pPr>
      <w:r>
        <w:rPr>
          <w:b/>
          <w:szCs w:val="24"/>
        </w:rPr>
        <w:t xml:space="preserve">Kat Planları: </w:t>
      </w:r>
      <w:r>
        <w:rPr>
          <w:szCs w:val="24"/>
        </w:rPr>
        <w:t>1/50 ölçekli olarak ve aşağıda belirtilen prensiplere göre ha</w:t>
      </w:r>
      <w:r>
        <w:rPr>
          <w:szCs w:val="24"/>
        </w:rPr>
        <w:t>zırlanacaktır.</w:t>
      </w:r>
    </w:p>
    <w:p w14:paraId="02F00511" w14:textId="77777777" w:rsidR="0071383A" w:rsidRDefault="00452965">
      <w:pPr>
        <w:pStyle w:val="Standard"/>
        <w:widowControl w:val="0"/>
        <w:numPr>
          <w:ilvl w:val="0"/>
          <w:numId w:val="50"/>
        </w:numPr>
        <w:overflowPunct/>
        <w:autoSpaceDE/>
        <w:spacing w:before="120" w:after="240"/>
        <w:ind w:left="567" w:hanging="567"/>
        <w:jc w:val="both"/>
        <w:textAlignment w:val="auto"/>
        <w:rPr>
          <w:szCs w:val="24"/>
        </w:rPr>
      </w:pPr>
      <w:r>
        <w:rPr>
          <w:szCs w:val="24"/>
        </w:rPr>
        <w:t>Bütün kat planları çizilecektir. Planlar paftalar üzerine aynı bakış yönüne göre yerleştirilecektir. Varsa bloklar harflendirilecek ve kapsadıkları ünitelerin isimleri belirtilecektir. Her kat planı üzerinde kesit çizgisi çizilerek, kesit nu</w:t>
      </w:r>
      <w:r>
        <w:rPr>
          <w:szCs w:val="24"/>
        </w:rPr>
        <w:t>marası ile bakış yönü gösterilecektir. Ayrıca her kat planının uygun bir yerine o katın inşaat alanı yazılacaktır.</w:t>
      </w:r>
    </w:p>
    <w:p w14:paraId="4CFF1FF0" w14:textId="77777777" w:rsidR="0071383A" w:rsidRDefault="00452965">
      <w:pPr>
        <w:pStyle w:val="Standard"/>
        <w:widowControl w:val="0"/>
        <w:numPr>
          <w:ilvl w:val="0"/>
          <w:numId w:val="50"/>
        </w:numPr>
        <w:overflowPunct/>
        <w:autoSpaceDE/>
        <w:spacing w:before="120" w:after="240"/>
        <w:ind w:left="567" w:hanging="567"/>
        <w:jc w:val="both"/>
        <w:textAlignment w:val="auto"/>
        <w:rPr>
          <w:szCs w:val="24"/>
        </w:rPr>
      </w:pPr>
      <w:r>
        <w:rPr>
          <w:szCs w:val="24"/>
        </w:rPr>
        <w:lastRenderedPageBreak/>
        <w:t>Plan paftalarının yanına, maliyet tavanına ve bundan sonraki proje dönemlerindeki kararlar esas olmak üzere yapıdaki ana malzemeleri gösterir</w:t>
      </w:r>
      <w:r>
        <w:rPr>
          <w:szCs w:val="24"/>
        </w:rPr>
        <w:t xml:space="preserve"> bir mahal listesi, kolayca izlenebilir düzende verilir.</w:t>
      </w:r>
    </w:p>
    <w:p w14:paraId="72790DF5" w14:textId="77777777" w:rsidR="0071383A" w:rsidRDefault="0045296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Taşıyıcı sistem aksları, dilatasyonlar statik projedeki harf ve rakamlarla gösterilecek, kolon, beton perde, duvar vb. elemanlar ile pano, bölme duvar, vb. elemanlar farklı çizim tekniği ile çizilece</w:t>
      </w:r>
      <w:r>
        <w:rPr>
          <w:szCs w:val="24"/>
        </w:rPr>
        <w:t>ktir.</w:t>
      </w:r>
    </w:p>
    <w:p w14:paraId="291963B2" w14:textId="77777777" w:rsidR="0071383A" w:rsidRDefault="00452965">
      <w:pPr>
        <w:pStyle w:val="Standard"/>
        <w:numPr>
          <w:ilvl w:val="0"/>
          <w:numId w:val="50"/>
        </w:numPr>
        <w:spacing w:before="120" w:after="240"/>
        <w:ind w:left="567" w:hanging="567"/>
        <w:jc w:val="both"/>
        <w:rPr>
          <w:szCs w:val="24"/>
        </w:rPr>
      </w:pPr>
      <w:r>
        <w:rPr>
          <w:szCs w:val="24"/>
        </w:rPr>
        <w:t>Her mahallin içine mahal numarası, mahal ismi yazılacak ve fonksiyonuna uygun olarak tefrişi yapılacaktır. Islak hacimlerde yer alan tezgah, lavabo, eviye, duş teknesi, pisuvar, klozet, hela taşı vb. elemanlar tesisat projelerine uygun olarak gösteri</w:t>
      </w:r>
      <w:r>
        <w:rPr>
          <w:szCs w:val="24"/>
        </w:rPr>
        <w:t>lecek, varsa döşemelerdeki meyiller ve süzgeç yerleri belirtilecektir.</w:t>
      </w:r>
    </w:p>
    <w:p w14:paraId="4E126886" w14:textId="77777777" w:rsidR="0071383A" w:rsidRDefault="00452965">
      <w:pPr>
        <w:pStyle w:val="Standard"/>
        <w:widowControl w:val="0"/>
        <w:numPr>
          <w:ilvl w:val="0"/>
          <w:numId w:val="50"/>
        </w:numPr>
        <w:overflowPunct/>
        <w:autoSpaceDE/>
        <w:spacing w:before="120" w:after="240"/>
        <w:ind w:left="567" w:hanging="567"/>
        <w:jc w:val="both"/>
        <w:textAlignment w:val="auto"/>
        <w:rPr>
          <w:szCs w:val="24"/>
        </w:rPr>
      </w:pPr>
      <w:r>
        <w:rPr>
          <w:szCs w:val="24"/>
        </w:rPr>
        <w:t>Vaziyet planında belirlenen bina esas giriş bitmiş döşeme üst kotuna göre tüm kat planlarındaki kot farklılıklarına ait değerler kaba ve bitmiş döşeme kotları verilmek suretiyle yazılac</w:t>
      </w:r>
      <w:r>
        <w:rPr>
          <w:szCs w:val="24"/>
        </w:rPr>
        <w:t>ak, zemin kat planlarında çevre tanzimi gerektiği kadarı ile işlenecek, kaba ve bitmiş kotları yazılacak, kuranglezlerin görünüşü konstrüksiyonuna uygun olarak gösterilecektir.</w:t>
      </w:r>
    </w:p>
    <w:p w14:paraId="3340B3BF" w14:textId="77777777" w:rsidR="0071383A" w:rsidRDefault="0045296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Merdiven ve rampalar konstrüksiyonlarına uygun olarak çizilecektir. Merdiven nu</w:t>
      </w:r>
      <w:r>
        <w:rPr>
          <w:szCs w:val="24"/>
        </w:rPr>
        <w:t>marası, basamak adedi, genişlik ve rıht yüksekliği belirtilecektir. Merdiven basamakları numaralandırılarak başlangıç ve bitiş noktaları ile sahanlıklarına ait kaba ve bitmiş kotlar belirtilecek, çıkış okları gösterilecek, korkuluk çizilecektir. Rampaların</w:t>
      </w:r>
      <w:r>
        <w:rPr>
          <w:szCs w:val="24"/>
        </w:rPr>
        <w:t xml:space="preserve"> başlangıç ve bitiş noktaları ile bu noktalara ait kaba ve bitmiş kotlar, çıkış okları, meyilleri belirtilecek, korkuluk çizilecektir.</w:t>
      </w:r>
    </w:p>
    <w:p w14:paraId="543C82C6" w14:textId="77777777" w:rsidR="0071383A" w:rsidRDefault="0045296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 xml:space="preserve">Dış ölçüler dıştan bina cephesine doğru verilecektir. Bina dış toplam ölçülerini, cephe hareketlerini, taşıyıcı aksları, </w:t>
      </w:r>
      <w:r>
        <w:rPr>
          <w:szCs w:val="24"/>
        </w:rPr>
        <w:t>dolu-boş cephe ölçülerini kapsayan 4 farklı ölçü çizgisi üzerinde dış ölçüler yazılacaktır.</w:t>
      </w:r>
    </w:p>
    <w:p w14:paraId="3071BE59" w14:textId="77777777" w:rsidR="0071383A" w:rsidRDefault="00452965">
      <w:pPr>
        <w:pStyle w:val="Standard"/>
        <w:numPr>
          <w:ilvl w:val="0"/>
          <w:numId w:val="50"/>
        </w:numPr>
        <w:tabs>
          <w:tab w:val="left" w:pos="1134"/>
        </w:tabs>
        <w:spacing w:before="120" w:after="240"/>
        <w:ind w:left="567" w:hanging="567"/>
        <w:jc w:val="both"/>
        <w:rPr>
          <w:szCs w:val="24"/>
        </w:rPr>
      </w:pPr>
      <w:r>
        <w:rPr>
          <w:szCs w:val="24"/>
        </w:rPr>
        <w:t xml:space="preserve">Değişik her hacimde enine ve boyuna ikişer ölçü çizgisi üzerinde kapı, pencere, kolon vb. elemanların genişlikleri ile duvar üzerindeki yerlerinin komşu </w:t>
      </w:r>
      <w:r>
        <w:rPr>
          <w:szCs w:val="24"/>
        </w:rPr>
        <w:t>duvarlara uzaklıkları belirtilmek suretiyle de bina iç ölçüleri verilecektir.</w:t>
      </w:r>
    </w:p>
    <w:p w14:paraId="16A01CB3" w14:textId="77777777" w:rsidR="0071383A" w:rsidRDefault="0045296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Asma tavan yapılması gerekli mahaller malzemesi ile birlikte belirtilecek, tavandaki sarkan kirişler, nervür ve kasetler betonarme projesindeki ölçülere göre işlenecek, kolon ölç</w:t>
      </w:r>
      <w:r>
        <w:rPr>
          <w:szCs w:val="24"/>
        </w:rPr>
        <w:t>üleri yazılacaktır.</w:t>
      </w:r>
    </w:p>
    <w:p w14:paraId="1779B3A1" w14:textId="77777777" w:rsidR="0071383A" w:rsidRDefault="0045296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Tüm doğramalar detayına uygun ve şematik olarak çizilecek, kapı ve pencerelerin akslarını gösteren çizgiler üzerine poz numaraları ile kaba boşluk ölçüleri yazılacak, kapı kanatlarının açılış yönü gösterilecektir.</w:t>
      </w:r>
    </w:p>
    <w:p w14:paraId="32ECEE99" w14:textId="77777777" w:rsidR="0071383A" w:rsidRDefault="00452965">
      <w:pPr>
        <w:pStyle w:val="Standard"/>
        <w:widowControl w:val="0"/>
        <w:numPr>
          <w:ilvl w:val="0"/>
          <w:numId w:val="50"/>
        </w:numPr>
        <w:tabs>
          <w:tab w:val="left" w:pos="1134"/>
        </w:tabs>
        <w:overflowPunct/>
        <w:autoSpaceDE/>
        <w:spacing w:before="120" w:after="240"/>
        <w:ind w:left="567" w:hanging="567"/>
        <w:jc w:val="both"/>
        <w:textAlignment w:val="auto"/>
      </w:pPr>
      <w:r>
        <w:rPr>
          <w:szCs w:val="24"/>
        </w:rPr>
        <w:t>Tesisat kanal ve boşlu</w:t>
      </w:r>
      <w:r>
        <w:rPr>
          <w:szCs w:val="24"/>
        </w:rPr>
        <w:t>kları tesisat projelerindeki ölçülere uygun olarak gösterilecektir. Asansör ve monşarjlar istenilen kapasiteye ve tesisat projelerine uygun olarak çizilecek, bacalar ait oldukları ve devam ettikleri katlarda hesap sonucu bulunan ölçülerine ve konstrüksiyon</w:t>
      </w:r>
      <w:r>
        <w:rPr>
          <w:szCs w:val="24"/>
        </w:rPr>
        <w:t>una uygun eksiksiz olarak gösterilecektir.</w:t>
      </w:r>
    </w:p>
    <w:p w14:paraId="468A2585" w14:textId="77777777" w:rsidR="0071383A" w:rsidRDefault="00452965">
      <w:pPr>
        <w:pStyle w:val="Standard"/>
        <w:widowControl w:val="0"/>
        <w:numPr>
          <w:ilvl w:val="0"/>
          <w:numId w:val="50"/>
        </w:numPr>
        <w:tabs>
          <w:tab w:val="left" w:pos="1134"/>
          <w:tab w:val="left" w:pos="1561"/>
        </w:tabs>
        <w:overflowPunct/>
        <w:autoSpaceDE/>
        <w:spacing w:before="120" w:after="240"/>
        <w:ind w:left="567" w:hanging="567"/>
        <w:jc w:val="both"/>
        <w:textAlignment w:val="auto"/>
        <w:rPr>
          <w:szCs w:val="24"/>
        </w:rPr>
      </w:pPr>
      <w:r>
        <w:rPr>
          <w:szCs w:val="24"/>
        </w:rPr>
        <w:t>Yağmur iniş borularının yeri yapılan hesap neticesine göre bulunan adet ve ölçülerde gösterilecek, ölçüleri ve malzemesi belirtilecektir.</w:t>
      </w:r>
    </w:p>
    <w:p w14:paraId="3CCE3329" w14:textId="77777777" w:rsidR="0071383A" w:rsidRDefault="00452965">
      <w:pPr>
        <w:pStyle w:val="Standard"/>
        <w:widowControl w:val="0"/>
        <w:numPr>
          <w:ilvl w:val="2"/>
          <w:numId w:val="26"/>
        </w:numPr>
        <w:tabs>
          <w:tab w:val="left" w:pos="789"/>
        </w:tabs>
        <w:overflowPunct/>
        <w:autoSpaceDE/>
        <w:spacing w:before="120" w:after="240"/>
        <w:jc w:val="both"/>
        <w:textAlignment w:val="auto"/>
      </w:pPr>
      <w:r>
        <w:rPr>
          <w:b/>
          <w:szCs w:val="24"/>
        </w:rPr>
        <w:t>Çatı Planı:</w:t>
      </w:r>
      <w:r>
        <w:rPr>
          <w:szCs w:val="24"/>
        </w:rPr>
        <w:t xml:space="preserve"> Pafta üzerinde gösterilecek konstrüksiyon hesabına göre kesitle</w:t>
      </w:r>
      <w:r>
        <w:rPr>
          <w:szCs w:val="24"/>
        </w:rPr>
        <w:t>ri belirlenecek tüm çatı taşıyıcı elemanları çatı planında gösterilecek, taşıyıcı elemanların aks ölçüleri verilecek, çatı arası havalandırma ve yağmur oluk ve iniş boruları hesabı pafta üzerinde yapılarak havalandırma giriş ve çıkış delikleri ile yağmur o</w:t>
      </w:r>
      <w:r>
        <w:rPr>
          <w:szCs w:val="24"/>
        </w:rPr>
        <w:t xml:space="preserve">lukları ve iniş boruları çatı planında gösterilecek ve ölçülendirilecektir. Meyiller, dereler, mahyalar, tesisat ve asansör çıkıntıları, parapet duvarları, kalkan duvarlar, bacalar ve çatıya çıkış delikleri ile bunlara ait gerekli malzeme açılımları, ölçü </w:t>
      </w:r>
      <w:r>
        <w:rPr>
          <w:szCs w:val="24"/>
        </w:rPr>
        <w:t xml:space="preserve">ve kotları kapsar 1/50 ölçekli çatı planı ile aynı paftada çatı sistemini belirtecek yeterli sayıda kesit çizilecektir. Detay safhasında </w:t>
      </w:r>
      <w:r>
        <w:rPr>
          <w:szCs w:val="24"/>
        </w:rPr>
        <w:lastRenderedPageBreak/>
        <w:t>verilecek çatı nokta detaylarının yeri, adı ve listesi çatı plan ve kesitleri üzerinde işaretlenecektir.</w:t>
      </w:r>
    </w:p>
    <w:p w14:paraId="4D8D8F8C" w14:textId="77777777" w:rsidR="0071383A" w:rsidRDefault="00452965">
      <w:pPr>
        <w:pStyle w:val="Standard"/>
        <w:widowControl w:val="0"/>
        <w:numPr>
          <w:ilvl w:val="2"/>
          <w:numId w:val="26"/>
        </w:numPr>
        <w:tabs>
          <w:tab w:val="left" w:pos="789"/>
        </w:tabs>
        <w:overflowPunct/>
        <w:autoSpaceDE/>
        <w:spacing w:before="120" w:after="240"/>
        <w:jc w:val="both"/>
        <w:textAlignment w:val="auto"/>
      </w:pPr>
      <w:r>
        <w:rPr>
          <w:b/>
          <w:szCs w:val="24"/>
        </w:rPr>
        <w:t>Kesitler:</w:t>
      </w:r>
      <w:r>
        <w:rPr>
          <w:szCs w:val="24"/>
        </w:rPr>
        <w:t xml:space="preserve"> 1/50</w:t>
      </w:r>
      <w:r>
        <w:rPr>
          <w:szCs w:val="24"/>
        </w:rPr>
        <w:t xml:space="preserve"> ölçekli ve her bloktan en az 2 adet olmak üzere aşağıda belirtilen prensiplere göre çizilecektir.</w:t>
      </w:r>
    </w:p>
    <w:p w14:paraId="4AC8DE07" w14:textId="77777777" w:rsidR="0071383A" w:rsidRDefault="00452965">
      <w:pPr>
        <w:pStyle w:val="Standard"/>
        <w:widowControl w:val="0"/>
        <w:numPr>
          <w:ilvl w:val="0"/>
          <w:numId w:val="53"/>
        </w:numPr>
        <w:overflowPunct/>
        <w:autoSpaceDE/>
        <w:spacing w:before="120" w:after="240"/>
        <w:ind w:left="567" w:hanging="567"/>
        <w:jc w:val="both"/>
        <w:textAlignment w:val="auto"/>
        <w:rPr>
          <w:szCs w:val="24"/>
        </w:rPr>
      </w:pPr>
      <w:r>
        <w:rPr>
          <w:szCs w:val="24"/>
        </w:rPr>
        <w:t xml:space="preserve">Kesitler biri merdivenden, diğeri yapıda özelliği olan yerlerden birinden olmak üzere en az 2 adet çizilecek, kesit düzlemi arkasındaki görünen kısımları da </w:t>
      </w:r>
      <w:r>
        <w:rPr>
          <w:szCs w:val="24"/>
        </w:rPr>
        <w:t>kapsayacaktır. Kesitin geçtiği yerdeki mahallerin numara ve isimleri belirtilecek, malzeme açılımları yapılacak, tabii zemin ile teklif zemin ve yer altı su seviyesi farklı çizgilerle ifade edilecek, gerekli kotlandırma yapılacaktır.</w:t>
      </w:r>
    </w:p>
    <w:p w14:paraId="16FA892A" w14:textId="77777777" w:rsidR="0071383A" w:rsidRDefault="00452965">
      <w:pPr>
        <w:pStyle w:val="Standard"/>
        <w:widowControl w:val="0"/>
        <w:numPr>
          <w:ilvl w:val="0"/>
          <w:numId w:val="53"/>
        </w:numPr>
        <w:overflowPunct/>
        <w:autoSpaceDE/>
        <w:spacing w:before="120" w:after="240"/>
        <w:ind w:left="567" w:hanging="567"/>
        <w:jc w:val="both"/>
        <w:textAlignment w:val="auto"/>
        <w:rPr>
          <w:szCs w:val="24"/>
        </w:rPr>
      </w:pPr>
      <w:r>
        <w:rPr>
          <w:szCs w:val="24"/>
        </w:rPr>
        <w:t>Yapının inşai ve dekor</w:t>
      </w:r>
      <w:r>
        <w:rPr>
          <w:szCs w:val="24"/>
        </w:rPr>
        <w:t>atif elemanları detaylarına uygun olarak gösterilecek, düşük döşemeler ve asma tavanlar belirtilecektir. Tesisatı gizlemek için yapılan asma tavanlar tesisat elemanlarının projesindeki ölçüleri dikkate alınarak ölçülendirilecektir. Asma tavan malzemesi yaz</w:t>
      </w:r>
      <w:r>
        <w:rPr>
          <w:szCs w:val="24"/>
        </w:rPr>
        <w:t>ılacaktır.</w:t>
      </w:r>
    </w:p>
    <w:p w14:paraId="246CC2D6" w14:textId="77777777" w:rsidR="0071383A" w:rsidRDefault="0045296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Esas giriş kaba ve bitmiş döşeme üst kotuna göre bütün döşemelerin kaba ve bitmiş kotları verilecek, kiriş bitişleri, parapetler kotlandırılacak, bir ölçü çizgisi üzerinde döşeme üzerinden döşeme üzerine kaba kat yükseklik ölçüleri, ikinci bir ç</w:t>
      </w:r>
      <w:r>
        <w:rPr>
          <w:szCs w:val="24"/>
        </w:rPr>
        <w:t>izgi üzerinde de döşeme kaplama kalınlığı, parapet duvarı, pencere, kapı ve bölme duvar yükseklikleri ile lento-tavan mesafesi, taşıyıcı sistem kalınlıkları, düşük döşeme yükseklikleri vb. kapsar ince inşaat ölçüleri verilecektir.</w:t>
      </w:r>
    </w:p>
    <w:p w14:paraId="7B7B5684" w14:textId="77777777" w:rsidR="0071383A" w:rsidRDefault="0045296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 xml:space="preserve">Taşıyıcı olmayan </w:t>
      </w:r>
      <w:r>
        <w:rPr>
          <w:szCs w:val="24"/>
        </w:rPr>
        <w:t>bölücü elamanların, kapıların, pencerelerin, düşük döşemelerin, yükseklikleri gösterilecektir.</w:t>
      </w:r>
    </w:p>
    <w:p w14:paraId="45B310CC" w14:textId="77777777" w:rsidR="0071383A" w:rsidRDefault="0045296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Parapet ve denizlikler detayına uygun olarak gösterilecek, malzemeleri belirtilecektir.</w:t>
      </w:r>
    </w:p>
    <w:p w14:paraId="01982BEB" w14:textId="77777777" w:rsidR="0071383A" w:rsidRDefault="0045296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Giriş saçakları, balkonlar, kuranglezler, drenaj sistemi vb. detayına uyg</w:t>
      </w:r>
      <w:r>
        <w:rPr>
          <w:szCs w:val="24"/>
        </w:rPr>
        <w:t>un olarak çizilecek, su toplama şekli, örtü, yalıtım ve malzeme açılımları gösterilecek, kaba ve bitmiş kot, ölçü ve eğimleri yazılacaktır.</w:t>
      </w:r>
    </w:p>
    <w:p w14:paraId="45D986A0" w14:textId="77777777" w:rsidR="0071383A" w:rsidRDefault="0045296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Tüm yalıtım (su, ısı, buhar, ses) sistemi malzeme açılımı ve ölçü verilmek suretiyle belirtilecektir.</w:t>
      </w:r>
    </w:p>
    <w:p w14:paraId="450E8111" w14:textId="77777777" w:rsidR="0071383A" w:rsidRDefault="00452965">
      <w:pPr>
        <w:pStyle w:val="Standard"/>
        <w:widowControl w:val="0"/>
        <w:numPr>
          <w:ilvl w:val="0"/>
          <w:numId w:val="53"/>
        </w:numPr>
        <w:tabs>
          <w:tab w:val="left" w:pos="1134"/>
        </w:tabs>
        <w:overflowPunct/>
        <w:autoSpaceDE/>
        <w:spacing w:before="120" w:after="240"/>
        <w:ind w:left="567" w:hanging="567"/>
        <w:jc w:val="both"/>
        <w:textAlignment w:val="auto"/>
      </w:pPr>
      <w:r>
        <w:rPr>
          <w:szCs w:val="24"/>
        </w:rPr>
        <w:t>Çatı konstrüks</w:t>
      </w:r>
      <w:r>
        <w:rPr>
          <w:szCs w:val="24"/>
        </w:rPr>
        <w:t>iyon kesitlerinde; yapılacak hesap neticesine göre tüm konstrüktif elemanlar ölçüleri verilmek suretiyle gösterilecek, çatı meyli ve su ve ısı yalıtımlarını da kapsar malzeme açılımı belirtilecek, dereler, mahyalar, asansör ve tesisat çıkıntıları ile bacal</w:t>
      </w:r>
      <w:r>
        <w:rPr>
          <w:szCs w:val="24"/>
        </w:rPr>
        <w:t>ara ölçü ve kotları verilecektir.</w:t>
      </w:r>
    </w:p>
    <w:p w14:paraId="587A3F6B" w14:textId="77777777" w:rsidR="0071383A" w:rsidRDefault="00452965">
      <w:pPr>
        <w:pStyle w:val="Standard"/>
        <w:widowControl w:val="0"/>
        <w:numPr>
          <w:ilvl w:val="2"/>
          <w:numId w:val="26"/>
        </w:numPr>
        <w:tabs>
          <w:tab w:val="left" w:pos="789"/>
        </w:tabs>
        <w:overflowPunct/>
        <w:autoSpaceDE/>
        <w:spacing w:before="120" w:after="240"/>
        <w:jc w:val="both"/>
        <w:textAlignment w:val="auto"/>
      </w:pPr>
      <w:r>
        <w:rPr>
          <w:szCs w:val="24"/>
        </w:rPr>
        <w:t xml:space="preserve"> </w:t>
      </w:r>
      <w:r>
        <w:rPr>
          <w:b/>
          <w:szCs w:val="24"/>
        </w:rPr>
        <w:t>Görünüşler:</w:t>
      </w:r>
      <w:r>
        <w:rPr>
          <w:szCs w:val="24"/>
        </w:rPr>
        <w:t xml:space="preserve"> 1/50 ölçekli ve 4 adet görünüş aşağıda belirtilen prensiplere göre çizilecektir.</w:t>
      </w:r>
    </w:p>
    <w:p w14:paraId="64DFC855" w14:textId="77777777" w:rsidR="0071383A" w:rsidRDefault="00452965">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Tabii zemin ve teklif zemin farklı tekniklerde çizilerek kotlandırılacaktır.</w:t>
      </w:r>
    </w:p>
    <w:p w14:paraId="78154442" w14:textId="77777777" w:rsidR="0071383A" w:rsidRDefault="00452965">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Statik sistem aksları gösterilecek, kesit ve planla</w:t>
      </w:r>
      <w:r>
        <w:rPr>
          <w:szCs w:val="24"/>
        </w:rPr>
        <w:t>r ile uyum sağlanacak, plan ve kesitlerden intikal eden yapı elemanları, tesisat ve asansör çıkıntıları, çatı, bacalar ile bina cephesindeki kapı, pencere vb. boşluklar gösterilecek, kullanılan cephe kaplama malzemesi ve çatı örtü malzemesi belirtilecektir</w:t>
      </w:r>
      <w:r>
        <w:rPr>
          <w:szCs w:val="24"/>
        </w:rPr>
        <w:t>. Yağmur olukları, iniş boruları gösterilecektir. Kaba döşeme kotları verilecektir.</w:t>
      </w:r>
    </w:p>
    <w:p w14:paraId="62E8A0F2" w14:textId="77777777" w:rsidR="0071383A" w:rsidRDefault="00452965">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Saçaklar, balkonlar, döşeme, denizlik altı, lento altı, kalkan duvar, oluk, mahya, baca ve çıkıntılar kotlandırılacaktır.</w:t>
      </w:r>
    </w:p>
    <w:p w14:paraId="11733F41" w14:textId="77777777" w:rsidR="0071383A" w:rsidRDefault="00452965">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 xml:space="preserve">Kapı ve pencere görünüşleri detayına uygun olarak </w:t>
      </w:r>
      <w:r>
        <w:rPr>
          <w:szCs w:val="24"/>
        </w:rPr>
        <w:t>açılış yönleri verilmek suretiyle çizilecektir.</w:t>
      </w:r>
    </w:p>
    <w:p w14:paraId="0D4E6434" w14:textId="77777777" w:rsidR="0071383A" w:rsidRDefault="00452965">
      <w:pPr>
        <w:pStyle w:val="Standard"/>
        <w:widowControl w:val="0"/>
        <w:numPr>
          <w:ilvl w:val="2"/>
          <w:numId w:val="26"/>
        </w:numPr>
        <w:tabs>
          <w:tab w:val="left" w:pos="789"/>
        </w:tabs>
        <w:overflowPunct/>
        <w:autoSpaceDE/>
        <w:spacing w:before="120" w:after="240"/>
        <w:jc w:val="both"/>
        <w:textAlignment w:val="auto"/>
      </w:pPr>
      <w:r>
        <w:rPr>
          <w:b/>
          <w:szCs w:val="24"/>
        </w:rPr>
        <w:t>Mahal Listesi:</w:t>
      </w:r>
      <w:r>
        <w:rPr>
          <w:szCs w:val="24"/>
        </w:rPr>
        <w:t xml:space="preserve"> Kesin proje safhasında uygun görülen mahal listesinde bir değişiklik </w:t>
      </w:r>
      <w:r>
        <w:rPr>
          <w:szCs w:val="24"/>
        </w:rPr>
        <w:lastRenderedPageBreak/>
        <w:t>olmaması halinde; aynı liste bu safha için de geçerli olacaktır. Değişiklik olması halinde ise yeniden hazırlanacaktır.</w:t>
      </w:r>
    </w:p>
    <w:p w14:paraId="1366CC3A" w14:textId="77777777" w:rsidR="0071383A" w:rsidRDefault="00452965">
      <w:pPr>
        <w:pStyle w:val="Standard"/>
        <w:widowControl w:val="0"/>
        <w:numPr>
          <w:ilvl w:val="0"/>
          <w:numId w:val="26"/>
        </w:numPr>
        <w:tabs>
          <w:tab w:val="left" w:pos="426"/>
          <w:tab w:val="left" w:pos="709"/>
        </w:tabs>
        <w:overflowPunct/>
        <w:autoSpaceDE/>
        <w:spacing w:before="120" w:after="240"/>
        <w:jc w:val="both"/>
        <w:textAlignment w:val="auto"/>
        <w:rPr>
          <w:b/>
          <w:szCs w:val="24"/>
        </w:rPr>
      </w:pPr>
      <w:r>
        <w:rPr>
          <w:b/>
          <w:szCs w:val="24"/>
        </w:rPr>
        <w:t>Deta</w:t>
      </w:r>
      <w:r>
        <w:rPr>
          <w:b/>
          <w:szCs w:val="24"/>
        </w:rPr>
        <w:t>y Projeleri:</w:t>
      </w:r>
    </w:p>
    <w:p w14:paraId="69B57C6C" w14:textId="77777777" w:rsidR="0071383A" w:rsidRDefault="00452965">
      <w:pPr>
        <w:pStyle w:val="Standard"/>
        <w:widowControl w:val="0"/>
        <w:tabs>
          <w:tab w:val="left" w:pos="980"/>
        </w:tabs>
        <w:overflowPunct/>
        <w:autoSpaceDE/>
        <w:spacing w:before="120" w:after="240"/>
        <w:ind w:left="490"/>
        <w:jc w:val="both"/>
        <w:textAlignment w:val="auto"/>
        <w:rPr>
          <w:szCs w:val="24"/>
        </w:rPr>
      </w:pPr>
      <w:r>
        <w:rPr>
          <w:szCs w:val="24"/>
        </w:rPr>
        <w:t>Milli Eğitim Bakanlığınca onaylanan tüm uygulama projelerine (mimari, betonarme, tesisat, elektrik vb) göre yapıyı oluşturan tüm mahal ve elemanların sistem ve nokta detayları hazırlanacaktır. Detay projeleri, uygulama projeleri ile birlikte v</w:t>
      </w:r>
      <w:r>
        <w:rPr>
          <w:szCs w:val="24"/>
        </w:rPr>
        <w:t>erilecektir.</w:t>
      </w:r>
    </w:p>
    <w:p w14:paraId="727333A4" w14:textId="77777777" w:rsidR="0071383A" w:rsidRDefault="00452965">
      <w:pPr>
        <w:pStyle w:val="Standard"/>
        <w:widowControl w:val="0"/>
        <w:numPr>
          <w:ilvl w:val="1"/>
          <w:numId w:val="26"/>
        </w:numPr>
        <w:tabs>
          <w:tab w:val="left" w:pos="490"/>
        </w:tabs>
        <w:overflowPunct/>
        <w:autoSpaceDE/>
        <w:spacing w:before="120" w:after="240"/>
        <w:jc w:val="both"/>
        <w:textAlignment w:val="auto"/>
      </w:pPr>
      <w:r>
        <w:rPr>
          <w:b/>
          <w:szCs w:val="24"/>
        </w:rPr>
        <w:t xml:space="preserve">Sistem </w:t>
      </w:r>
      <w:r>
        <w:rPr>
          <w:b/>
          <w:iCs/>
          <w:szCs w:val="24"/>
        </w:rPr>
        <w:t>ve Montaj Detayları:</w:t>
      </w:r>
    </w:p>
    <w:p w14:paraId="489116CF" w14:textId="77777777" w:rsidR="0071383A" w:rsidRDefault="00452965">
      <w:pPr>
        <w:pStyle w:val="Standard"/>
        <w:widowControl w:val="0"/>
        <w:tabs>
          <w:tab w:val="left" w:pos="980"/>
        </w:tabs>
        <w:overflowPunct/>
        <w:autoSpaceDE/>
        <w:spacing w:before="120" w:after="240"/>
        <w:ind w:left="490"/>
        <w:jc w:val="both"/>
        <w:textAlignment w:val="auto"/>
        <w:rPr>
          <w:szCs w:val="24"/>
        </w:rPr>
      </w:pPr>
      <w:r>
        <w:rPr>
          <w:szCs w:val="24"/>
        </w:rPr>
        <w:t xml:space="preserve">Uygulama projesi çalışmaları ile birlikte yürütülen, uygulama projelerine uygun olarak hazırlanan, kolayca inşa edilebilmesi için yapının özellik gösteren bölümlerinde kullanılan malzeme ve imalatların </w:t>
      </w:r>
      <w:r>
        <w:rPr>
          <w:szCs w:val="24"/>
        </w:rPr>
        <w:t>açılımları, özellikleri ve birleşme detaylarını, ayrıntılı ölçülerini, detaylarla ilgili tüm referanslarını içeren, büroda ve şantiyede kullanılabilecek nitelikte ve kolayca anlaşılabilir çizim tekniği ile standartlara uygun olarak hazırlanmış çizimlerdir.</w:t>
      </w:r>
    </w:p>
    <w:p w14:paraId="0124E356" w14:textId="77777777" w:rsidR="0071383A" w:rsidRDefault="00452965">
      <w:pPr>
        <w:pStyle w:val="Standard"/>
        <w:widowControl w:val="0"/>
        <w:tabs>
          <w:tab w:val="left" w:pos="980"/>
        </w:tabs>
        <w:overflowPunct/>
        <w:autoSpaceDE/>
        <w:spacing w:before="120" w:after="240"/>
        <w:ind w:left="490"/>
        <w:jc w:val="both"/>
        <w:textAlignment w:val="auto"/>
        <w:rPr>
          <w:szCs w:val="24"/>
        </w:rPr>
      </w:pPr>
      <w:r>
        <w:rPr>
          <w:szCs w:val="24"/>
        </w:rPr>
        <w:t xml:space="preserve">Sistem ve montaj detayları, (cephe, çatı, temel, merdiven, kapı, pencere, ıslak hacimler vb) en az plan, kesit ve görünüş olarak ifade edilir. Milli Eğitim Bakanlığınca tercih edilecek mahallerden Milli Eğitim Bakanlığınca istenilen adette 1/1, 1/2, 1/5, </w:t>
      </w:r>
      <w:r>
        <w:rPr>
          <w:szCs w:val="24"/>
        </w:rPr>
        <w:t>1/10, 1/20 ölçeklerde ve aşağıdaki prensiplere göre hazırlanacaktır.</w:t>
      </w:r>
    </w:p>
    <w:p w14:paraId="7F320F70" w14:textId="77777777" w:rsidR="0071383A" w:rsidRDefault="00452965">
      <w:pPr>
        <w:pStyle w:val="Standard"/>
        <w:widowControl w:val="0"/>
        <w:tabs>
          <w:tab w:val="left" w:pos="709"/>
        </w:tabs>
        <w:overflowPunct/>
        <w:autoSpaceDE/>
        <w:spacing w:before="120" w:after="240"/>
        <w:ind w:left="142"/>
        <w:jc w:val="both"/>
        <w:textAlignment w:val="auto"/>
      </w:pPr>
      <w:r>
        <w:rPr>
          <w:b/>
          <w:szCs w:val="24"/>
        </w:rPr>
        <w:t xml:space="preserve">     Genel Sitem Detayları:</w:t>
      </w:r>
    </w:p>
    <w:p w14:paraId="3E873A8B" w14:textId="77777777" w:rsidR="0071383A" w:rsidRDefault="00452965">
      <w:pPr>
        <w:pStyle w:val="Standard"/>
        <w:widowControl w:val="0"/>
        <w:tabs>
          <w:tab w:val="left" w:pos="993"/>
        </w:tabs>
        <w:overflowPunct/>
        <w:autoSpaceDE/>
        <w:spacing w:before="120" w:after="240"/>
        <w:ind w:left="426"/>
        <w:jc w:val="both"/>
        <w:textAlignment w:val="auto"/>
        <w:rPr>
          <w:szCs w:val="24"/>
        </w:rPr>
      </w:pPr>
      <w:r>
        <w:rPr>
          <w:szCs w:val="24"/>
        </w:rPr>
        <w:t>Milli Eğitim Bakanlığınca istenilen noktalardan Milli Eğitim Bakanlığınca istenilen adette              1/10, 1/20 ölçeklerde ve yapının tüm inşaat sistemini g</w:t>
      </w:r>
      <w:r>
        <w:rPr>
          <w:szCs w:val="24"/>
        </w:rPr>
        <w:t>österecek şekilde hazırlanacak, çatıdan temele kadar tüm katları ve nokta detaylarına uygun tüm yapı elemanlarını kapsayan plan-kesit ve görünüş aynı paftada çizilecektir. Statik ve tesisat projelerinin mimariyi ilgilendiren tüm elemanları gösterilecek, ka</w:t>
      </w:r>
      <w:r>
        <w:rPr>
          <w:szCs w:val="24"/>
        </w:rPr>
        <w:t>ba - bitmiş ölçüler ile kotlar, malzeme açılımları verilecektir.</w:t>
      </w:r>
    </w:p>
    <w:p w14:paraId="64DDB971" w14:textId="77777777" w:rsidR="0071383A" w:rsidRDefault="00452965">
      <w:pPr>
        <w:pStyle w:val="Standard"/>
        <w:widowControl w:val="0"/>
        <w:tabs>
          <w:tab w:val="left" w:pos="993"/>
        </w:tabs>
        <w:overflowPunct/>
        <w:autoSpaceDE/>
        <w:spacing w:before="120" w:after="240"/>
        <w:ind w:left="426"/>
        <w:jc w:val="both"/>
        <w:textAlignment w:val="auto"/>
      </w:pPr>
      <w:r>
        <w:rPr>
          <w:b/>
          <w:szCs w:val="24"/>
        </w:rPr>
        <w:t>Islak Hacimler İle Özellikli Mahallerin Sistem Detayları:</w:t>
      </w:r>
    </w:p>
    <w:p w14:paraId="292000D0" w14:textId="77777777" w:rsidR="0071383A" w:rsidRDefault="00452965">
      <w:pPr>
        <w:pStyle w:val="Standard"/>
        <w:widowControl w:val="0"/>
        <w:tabs>
          <w:tab w:val="left" w:pos="426"/>
        </w:tabs>
        <w:overflowPunct/>
        <w:autoSpaceDE/>
        <w:spacing w:before="120" w:after="240"/>
        <w:ind w:left="426"/>
        <w:jc w:val="both"/>
        <w:textAlignment w:val="auto"/>
        <w:rPr>
          <w:szCs w:val="24"/>
        </w:rPr>
      </w:pPr>
      <w:r>
        <w:rPr>
          <w:szCs w:val="24"/>
        </w:rPr>
        <w:t>Blok/Bloklarda yer alan tüm ıslak hacimler, mutfak vb. ile bilgi işlem, konferans salonu vb.             sıhhi tesisat, elektrik, hav</w:t>
      </w:r>
      <w:r>
        <w:rPr>
          <w:szCs w:val="24"/>
        </w:rPr>
        <w:t>alandırma vb. tesisatlarının ağırlıklı olduğu tüm mahallerin Milli Eğitim Bakanlığınca istenilen adette ve 1/5, 1/10, 1/20 ölçeklerde sistem detayları (plan-kesit- görünüş) verilecektir.</w:t>
      </w:r>
    </w:p>
    <w:p w14:paraId="4BCC0075" w14:textId="77777777" w:rsidR="0071383A" w:rsidRDefault="00452965">
      <w:pPr>
        <w:pStyle w:val="Standard"/>
        <w:spacing w:before="120" w:after="240"/>
        <w:ind w:left="426"/>
        <w:jc w:val="both"/>
        <w:rPr>
          <w:szCs w:val="24"/>
        </w:rPr>
      </w:pPr>
      <w:r>
        <w:rPr>
          <w:szCs w:val="24"/>
        </w:rPr>
        <w:t>Tesisat elemanları tesisat projelerine uygun olarak gösterilecek, kab</w:t>
      </w:r>
      <w:r>
        <w:rPr>
          <w:szCs w:val="24"/>
        </w:rPr>
        <w:t>a - bitmiş ölçüler ile kotlar, malzeme açılımları verilecektir.</w:t>
      </w:r>
    </w:p>
    <w:p w14:paraId="6C3A5A9F" w14:textId="77777777" w:rsidR="0071383A" w:rsidRDefault="00452965">
      <w:pPr>
        <w:pStyle w:val="Standard"/>
        <w:widowControl w:val="0"/>
        <w:numPr>
          <w:ilvl w:val="1"/>
          <w:numId w:val="26"/>
        </w:numPr>
        <w:tabs>
          <w:tab w:val="left" w:pos="490"/>
        </w:tabs>
        <w:overflowPunct/>
        <w:autoSpaceDE/>
        <w:spacing w:before="120" w:after="240"/>
        <w:jc w:val="both"/>
        <w:textAlignment w:val="auto"/>
      </w:pPr>
      <w:r>
        <w:rPr>
          <w:b/>
          <w:szCs w:val="24"/>
        </w:rPr>
        <w:t>Merdiven Sistem Ve Nokta Detayları:</w:t>
      </w:r>
    </w:p>
    <w:p w14:paraId="15B388F7" w14:textId="77777777" w:rsidR="0071383A" w:rsidRDefault="00452965">
      <w:pPr>
        <w:pStyle w:val="Standard"/>
        <w:widowControl w:val="0"/>
        <w:numPr>
          <w:ilvl w:val="0"/>
          <w:numId w:val="29"/>
        </w:numPr>
        <w:tabs>
          <w:tab w:val="left" w:pos="1057"/>
        </w:tabs>
        <w:overflowPunct/>
        <w:autoSpaceDE/>
        <w:spacing w:before="120" w:after="240"/>
        <w:ind w:left="567" w:hanging="567"/>
        <w:jc w:val="both"/>
        <w:textAlignment w:val="auto"/>
        <w:rPr>
          <w:szCs w:val="24"/>
        </w:rPr>
      </w:pPr>
      <w:r>
        <w:rPr>
          <w:szCs w:val="24"/>
        </w:rPr>
        <w:t xml:space="preserve">Onaylı mimari ve betonarme uygulama projelerine göre yapıda yer alan tüm merdivenlerin 1/10 - 1/20 ölçekli plan-kesit ve görünüşten oluşan sistem detayları </w:t>
      </w:r>
      <w:r>
        <w:rPr>
          <w:szCs w:val="24"/>
        </w:rPr>
        <w:t>ile merdivenle ilgili imalat için gerekli olan ve sistem detayları üzerinde yeri, adı ve numarası belirtilmiş 1/5 ve 1/1 ölçekli nokta detayları çizilecektir.</w:t>
      </w:r>
    </w:p>
    <w:p w14:paraId="239A214E" w14:textId="77777777" w:rsidR="0071383A" w:rsidRDefault="00452965">
      <w:pPr>
        <w:pStyle w:val="Standard"/>
        <w:numPr>
          <w:ilvl w:val="0"/>
          <w:numId w:val="36"/>
        </w:numPr>
        <w:spacing w:before="120" w:after="240"/>
        <w:ind w:left="567" w:hanging="567"/>
        <w:jc w:val="both"/>
        <w:rPr>
          <w:szCs w:val="24"/>
        </w:rPr>
      </w:pPr>
      <w:r>
        <w:rPr>
          <w:szCs w:val="24"/>
        </w:rPr>
        <w:t xml:space="preserve">Sistem detayları üzerinde statik projelerinin mimariyi ilgilendiren tüm elemanları </w:t>
      </w:r>
      <w:r>
        <w:rPr>
          <w:szCs w:val="24"/>
        </w:rPr>
        <w:t>gösterilecek, kaba - bitmiş ölçüler ile kotlar, malzeme açılımları verilecektir.</w:t>
      </w:r>
    </w:p>
    <w:p w14:paraId="6AFC824D" w14:textId="77777777" w:rsidR="0071383A" w:rsidRDefault="00452965">
      <w:pPr>
        <w:pStyle w:val="Standard"/>
        <w:numPr>
          <w:ilvl w:val="0"/>
          <w:numId w:val="36"/>
        </w:numPr>
        <w:spacing w:before="120" w:after="240"/>
        <w:ind w:left="567" w:hanging="567"/>
        <w:jc w:val="both"/>
        <w:rPr>
          <w:szCs w:val="24"/>
        </w:rPr>
      </w:pPr>
      <w:r>
        <w:rPr>
          <w:szCs w:val="24"/>
        </w:rPr>
        <w:t xml:space="preserve">Basamakların kesit ve görünüşü, korkuluk, küpeşte, süpürgelik, limonluk, döşeme-basamak birleşimi nokta detayları verilecektir. Döner merdivenlerde değişik basamakların duvar </w:t>
      </w:r>
      <w:r>
        <w:rPr>
          <w:szCs w:val="24"/>
        </w:rPr>
        <w:t>ve kova tarafındaki ölçüleri ayrı ayrı verilecektir.</w:t>
      </w:r>
    </w:p>
    <w:p w14:paraId="741FC36C" w14:textId="77777777" w:rsidR="0071383A" w:rsidRDefault="00452965">
      <w:pPr>
        <w:pStyle w:val="Standard"/>
        <w:widowControl w:val="0"/>
        <w:numPr>
          <w:ilvl w:val="1"/>
          <w:numId w:val="26"/>
        </w:numPr>
        <w:tabs>
          <w:tab w:val="left" w:pos="486"/>
        </w:tabs>
        <w:overflowPunct/>
        <w:autoSpaceDE/>
        <w:spacing w:before="120" w:after="240"/>
        <w:jc w:val="both"/>
        <w:textAlignment w:val="auto"/>
        <w:rPr>
          <w:b/>
          <w:szCs w:val="24"/>
        </w:rPr>
      </w:pPr>
      <w:r>
        <w:rPr>
          <w:b/>
          <w:szCs w:val="24"/>
        </w:rPr>
        <w:t>Doğrama Sistem Ve Nokta Detayları</w:t>
      </w:r>
    </w:p>
    <w:p w14:paraId="01990564" w14:textId="77777777" w:rsidR="0071383A" w:rsidRDefault="00452965">
      <w:pPr>
        <w:pStyle w:val="Standard"/>
        <w:numPr>
          <w:ilvl w:val="0"/>
          <w:numId w:val="44"/>
        </w:numPr>
        <w:spacing w:before="120" w:after="240"/>
        <w:ind w:left="567" w:hanging="567"/>
        <w:jc w:val="both"/>
        <w:rPr>
          <w:szCs w:val="24"/>
        </w:rPr>
      </w:pPr>
      <w:r>
        <w:rPr>
          <w:szCs w:val="24"/>
        </w:rPr>
        <w:lastRenderedPageBreak/>
        <w:t>Pencere, kapı, camekan, vitrin, ahşap - madeni bölme vb. yapı elemanlarının 1/10-1/5 ölçekli plan-kesit-görünüşten oluşan sistem detayları ile imalat için gerekli olan v</w:t>
      </w:r>
      <w:r>
        <w:rPr>
          <w:szCs w:val="24"/>
        </w:rPr>
        <w:t>e sistem detayları üzerinde yeri, adı ve numarası belirtilmiş 1/1 ölçekli nokta detayları çizilecektir.</w:t>
      </w:r>
    </w:p>
    <w:p w14:paraId="66708A3E" w14:textId="77777777" w:rsidR="0071383A" w:rsidRDefault="00452965">
      <w:pPr>
        <w:pStyle w:val="Standard"/>
        <w:numPr>
          <w:ilvl w:val="0"/>
          <w:numId w:val="44"/>
        </w:numPr>
        <w:spacing w:before="120" w:after="240"/>
        <w:ind w:left="567" w:hanging="567"/>
        <w:jc w:val="both"/>
        <w:rPr>
          <w:szCs w:val="24"/>
        </w:rPr>
      </w:pPr>
      <w:r>
        <w:rPr>
          <w:szCs w:val="24"/>
        </w:rPr>
        <w:t>Değişik her noktanın detayı en küçük ayrıntısına kadar ayrı ayrı çizilecek, kilit, kapı kolu, mandal, ispanyolet, menteşe vb. madeni aksam gerçek ölçüle</w:t>
      </w:r>
      <w:r>
        <w:rPr>
          <w:szCs w:val="24"/>
        </w:rPr>
        <w:t>ri ile gösterilecektir.</w:t>
      </w:r>
    </w:p>
    <w:p w14:paraId="06746038" w14:textId="77777777" w:rsidR="0071383A" w:rsidRDefault="00452965">
      <w:pPr>
        <w:pStyle w:val="Standard"/>
        <w:widowControl w:val="0"/>
        <w:numPr>
          <w:ilvl w:val="1"/>
          <w:numId w:val="26"/>
        </w:numPr>
        <w:tabs>
          <w:tab w:val="left" w:pos="486"/>
        </w:tabs>
        <w:overflowPunct/>
        <w:autoSpaceDE/>
        <w:spacing w:before="120" w:after="240"/>
        <w:jc w:val="both"/>
        <w:textAlignment w:val="auto"/>
      </w:pPr>
      <w:r>
        <w:rPr>
          <w:b/>
          <w:szCs w:val="24"/>
        </w:rPr>
        <w:t xml:space="preserve"> Çatı Nokta Detayları:</w:t>
      </w:r>
    </w:p>
    <w:p w14:paraId="399BEE4E" w14:textId="77777777" w:rsidR="0071383A" w:rsidRDefault="00452965">
      <w:pPr>
        <w:pStyle w:val="Standard"/>
        <w:widowControl w:val="0"/>
        <w:tabs>
          <w:tab w:val="left" w:pos="972"/>
        </w:tabs>
        <w:overflowPunct/>
        <w:autoSpaceDE/>
        <w:spacing w:before="120" w:after="240"/>
        <w:ind w:left="486"/>
        <w:jc w:val="both"/>
        <w:textAlignment w:val="auto"/>
        <w:rPr>
          <w:szCs w:val="24"/>
        </w:rPr>
      </w:pPr>
      <w:r>
        <w:rPr>
          <w:szCs w:val="24"/>
        </w:rPr>
        <w:t>Onaylı çatı planı üzerinde yerleri ve numarası gösterilen noktaların 1/5 ve 1/1 ölçekli nokta detayları çizilecektir. Taşıyıcı düğüm noktaları, mahya, baca dibi, tesisat çıkıntıları, çatı birleşimleri, çıkış k</w:t>
      </w:r>
      <w:r>
        <w:rPr>
          <w:szCs w:val="24"/>
        </w:rPr>
        <w:t xml:space="preserve">apakları, çatı ışıklıkları, oluklar, dereler, su inişleri, ısı, su, buhar yalıtımları, çatı havalandırması, çatı ile ilgili dilatasyonlar, saçak, kalkan duvar, parapetler, çatı örtü malzemesinin bağlantı noktaları, çörten, süzgeç, vb. noktaların detayları </w:t>
      </w:r>
      <w:r>
        <w:rPr>
          <w:szCs w:val="24"/>
        </w:rPr>
        <w:t>çizilecektir.</w:t>
      </w:r>
    </w:p>
    <w:p w14:paraId="2E11F563" w14:textId="77777777" w:rsidR="0071383A" w:rsidRDefault="00452965">
      <w:pPr>
        <w:pStyle w:val="Standard"/>
        <w:widowControl w:val="0"/>
        <w:numPr>
          <w:ilvl w:val="1"/>
          <w:numId w:val="26"/>
        </w:numPr>
        <w:tabs>
          <w:tab w:val="left" w:pos="486"/>
        </w:tabs>
        <w:overflowPunct/>
        <w:autoSpaceDE/>
        <w:spacing w:before="120" w:after="240"/>
        <w:jc w:val="both"/>
        <w:textAlignment w:val="auto"/>
      </w:pPr>
      <w:r>
        <w:rPr>
          <w:b/>
          <w:szCs w:val="24"/>
        </w:rPr>
        <w:t>Asma Tavan Sistem Ve Nokta Detayları:</w:t>
      </w:r>
    </w:p>
    <w:p w14:paraId="01FFA2A6" w14:textId="77777777" w:rsidR="0071383A" w:rsidRDefault="00452965">
      <w:pPr>
        <w:pStyle w:val="Standard"/>
        <w:widowControl w:val="0"/>
        <w:tabs>
          <w:tab w:val="left" w:pos="972"/>
        </w:tabs>
        <w:overflowPunct/>
        <w:autoSpaceDE/>
        <w:spacing w:before="120" w:after="240"/>
        <w:ind w:left="486"/>
        <w:jc w:val="both"/>
        <w:textAlignment w:val="auto"/>
        <w:rPr>
          <w:szCs w:val="24"/>
        </w:rPr>
      </w:pPr>
      <w:r>
        <w:rPr>
          <w:szCs w:val="24"/>
        </w:rPr>
        <w:t>Onaylı uygulama projesine göre asma tavan yapılacak mahallerin 1/20 ve 1/10 ölçeklerde sistem detayları (plan-kesit-görünüş) ile sistem detayları üzerinde işaretlenen noktaların 1/5 ve 1/1 ölçekli nokta d</w:t>
      </w:r>
      <w:r>
        <w:rPr>
          <w:szCs w:val="24"/>
        </w:rPr>
        <w:t>etayları çizilecektir.</w:t>
      </w:r>
    </w:p>
    <w:p w14:paraId="470F58F3" w14:textId="77777777" w:rsidR="0071383A" w:rsidRDefault="00452965">
      <w:pPr>
        <w:pStyle w:val="Standard"/>
        <w:spacing w:before="120" w:after="240"/>
        <w:ind w:left="486"/>
        <w:jc w:val="both"/>
        <w:rPr>
          <w:szCs w:val="24"/>
        </w:rPr>
      </w:pPr>
      <w:r>
        <w:rPr>
          <w:szCs w:val="24"/>
        </w:rPr>
        <w:t>Detaylarda; asma tavan taşıyıcı sistemi, tesisat projesine göre asma tavan içinde ve dışında yer alan tesisat elemanları gerçek ölçüleri ile gösterilerek ölçülendirilecek, malzeme açımları verilecektir.</w:t>
      </w:r>
    </w:p>
    <w:p w14:paraId="32D44749" w14:textId="77777777" w:rsidR="0071383A" w:rsidRDefault="00452965">
      <w:pPr>
        <w:pStyle w:val="Standard"/>
        <w:widowControl w:val="0"/>
        <w:numPr>
          <w:ilvl w:val="1"/>
          <w:numId w:val="26"/>
        </w:numPr>
        <w:tabs>
          <w:tab w:val="left" w:pos="486"/>
        </w:tabs>
        <w:overflowPunct/>
        <w:autoSpaceDE/>
        <w:spacing w:before="120" w:after="240"/>
        <w:jc w:val="both"/>
        <w:textAlignment w:val="auto"/>
      </w:pPr>
      <w:r>
        <w:rPr>
          <w:b/>
          <w:szCs w:val="24"/>
        </w:rPr>
        <w:t xml:space="preserve"> Duvar Ve Döşeme Kaplaması Nok</w:t>
      </w:r>
      <w:r>
        <w:rPr>
          <w:b/>
          <w:szCs w:val="24"/>
        </w:rPr>
        <w:t>ta Detayları</w:t>
      </w:r>
      <w:r>
        <w:rPr>
          <w:szCs w:val="24"/>
        </w:rPr>
        <w:t>:</w:t>
      </w:r>
    </w:p>
    <w:p w14:paraId="14BF804F" w14:textId="77777777" w:rsidR="0071383A" w:rsidRDefault="00452965">
      <w:pPr>
        <w:pStyle w:val="Standard"/>
        <w:widowControl w:val="0"/>
        <w:tabs>
          <w:tab w:val="left" w:pos="972"/>
        </w:tabs>
        <w:overflowPunct/>
        <w:autoSpaceDE/>
        <w:spacing w:before="120" w:after="240"/>
        <w:ind w:left="486"/>
        <w:jc w:val="both"/>
        <w:textAlignment w:val="auto"/>
        <w:rPr>
          <w:szCs w:val="24"/>
        </w:rPr>
      </w:pPr>
      <w:r>
        <w:rPr>
          <w:szCs w:val="24"/>
        </w:rPr>
        <w:t>Onaylı uygulama projesine göre yapıda yer alan tüm değişik döşeme ve duvar kaplamalarının 1/5 ve 1/1 ölçekli nokta detayları çizilecektir.</w:t>
      </w:r>
    </w:p>
    <w:p w14:paraId="11AA0070" w14:textId="77777777" w:rsidR="0071383A" w:rsidRDefault="00452965">
      <w:pPr>
        <w:pStyle w:val="Standard"/>
        <w:spacing w:before="120" w:after="240"/>
        <w:ind w:left="486"/>
        <w:jc w:val="both"/>
        <w:rPr>
          <w:szCs w:val="24"/>
        </w:rPr>
      </w:pPr>
      <w:r>
        <w:rPr>
          <w:szCs w:val="24"/>
        </w:rPr>
        <w:t>Farklı malzemelerin birleşim noktaları, döşeme-duvar, duvar-tavan birleşim ve dönüşleri  ısı, su, buhar</w:t>
      </w:r>
      <w:r>
        <w:rPr>
          <w:szCs w:val="24"/>
        </w:rPr>
        <w:t>, ses vb. yalıtımların açılımları da belirtilmek suretiyle gösterilecek, varsa döşeme konstrüksiyonu ile tesisat elemanları ölçülendirilerek çizilecektir.</w:t>
      </w:r>
    </w:p>
    <w:p w14:paraId="41DF82D5" w14:textId="77777777" w:rsidR="0071383A" w:rsidRDefault="00452965">
      <w:pPr>
        <w:pStyle w:val="Standard"/>
        <w:widowControl w:val="0"/>
        <w:numPr>
          <w:ilvl w:val="1"/>
          <w:numId w:val="26"/>
        </w:numPr>
        <w:tabs>
          <w:tab w:val="left" w:pos="486"/>
        </w:tabs>
        <w:overflowPunct/>
        <w:autoSpaceDE/>
        <w:spacing w:before="120" w:after="240"/>
        <w:jc w:val="both"/>
        <w:textAlignment w:val="auto"/>
      </w:pPr>
      <w:r>
        <w:rPr>
          <w:b/>
          <w:szCs w:val="24"/>
        </w:rPr>
        <w:t xml:space="preserve"> Dilatasyon Nokta Detayları:</w:t>
      </w:r>
    </w:p>
    <w:p w14:paraId="36AAFD6C" w14:textId="77777777" w:rsidR="0071383A" w:rsidRDefault="00452965">
      <w:pPr>
        <w:pStyle w:val="Standard"/>
        <w:widowControl w:val="0"/>
        <w:tabs>
          <w:tab w:val="left" w:pos="972"/>
        </w:tabs>
        <w:overflowPunct/>
        <w:autoSpaceDE/>
        <w:spacing w:before="120" w:after="240"/>
        <w:ind w:left="486"/>
        <w:jc w:val="both"/>
        <w:textAlignment w:val="auto"/>
        <w:rPr>
          <w:szCs w:val="24"/>
        </w:rPr>
      </w:pPr>
      <w:r>
        <w:rPr>
          <w:szCs w:val="24"/>
        </w:rPr>
        <w:t>Onaylı uygulama projesine göre duvar, döşeme, tavan, dış duvar, kolon, k</w:t>
      </w:r>
      <w:r>
        <w:rPr>
          <w:szCs w:val="24"/>
        </w:rPr>
        <w:t>iriş ve çatı için ayrı ayrı 1/1 ölçekli olarak çizilecektir.</w:t>
      </w:r>
    </w:p>
    <w:p w14:paraId="58C8DC1E" w14:textId="77777777" w:rsidR="0071383A" w:rsidRDefault="00452965">
      <w:pPr>
        <w:pStyle w:val="Standard"/>
        <w:widowControl w:val="0"/>
        <w:numPr>
          <w:ilvl w:val="1"/>
          <w:numId w:val="26"/>
        </w:numPr>
        <w:tabs>
          <w:tab w:val="left" w:pos="492"/>
        </w:tabs>
        <w:overflowPunct/>
        <w:autoSpaceDE/>
        <w:spacing w:before="120" w:after="240"/>
        <w:jc w:val="both"/>
        <w:textAlignment w:val="auto"/>
      </w:pPr>
      <w:r>
        <w:rPr>
          <w:b/>
          <w:szCs w:val="24"/>
        </w:rPr>
        <w:t>Saha Tanzim Sistem Ve Nokta Detayları:</w:t>
      </w:r>
    </w:p>
    <w:p w14:paraId="2CB15A78" w14:textId="77777777" w:rsidR="0071383A" w:rsidRDefault="00452965">
      <w:pPr>
        <w:pStyle w:val="Standard"/>
        <w:widowControl w:val="0"/>
        <w:tabs>
          <w:tab w:val="left" w:pos="984"/>
        </w:tabs>
        <w:overflowPunct/>
        <w:autoSpaceDE/>
        <w:spacing w:before="120" w:after="240"/>
        <w:ind w:left="492"/>
        <w:jc w:val="both"/>
        <w:textAlignment w:val="auto"/>
        <w:rPr>
          <w:szCs w:val="24"/>
        </w:rPr>
      </w:pPr>
      <w:r>
        <w:rPr>
          <w:szCs w:val="24"/>
        </w:rPr>
        <w:t xml:space="preserve">Onaylı 1/200 Vaziyet planında yer alan otopark, yaya yolu, kaldırım, tretuvar, bordür, yağmur ızgaraları, çevre ve ihata duvarları, çiçeklik, oturma </w:t>
      </w:r>
      <w:r>
        <w:rPr>
          <w:szCs w:val="24"/>
        </w:rPr>
        <w:t>bankı, pergole, havuz vb. saha tanzimine ilişkin yapısal elemanların 1/20- 1/10 ölçekli sistem detayları (plan-kesit-görünüş) ile 1/5 ve 1/1 ölçekli nokta detayları çizilecektir.</w:t>
      </w:r>
    </w:p>
    <w:p w14:paraId="2AE872D4" w14:textId="77777777" w:rsidR="0071383A" w:rsidRDefault="00452965">
      <w:pPr>
        <w:pStyle w:val="Standard"/>
        <w:widowControl w:val="0"/>
        <w:numPr>
          <w:ilvl w:val="1"/>
          <w:numId w:val="26"/>
        </w:numPr>
        <w:tabs>
          <w:tab w:val="left" w:pos="492"/>
        </w:tabs>
        <w:overflowPunct/>
        <w:autoSpaceDE/>
        <w:spacing w:before="120" w:after="240"/>
        <w:jc w:val="both"/>
        <w:textAlignment w:val="auto"/>
      </w:pPr>
      <w:r>
        <w:rPr>
          <w:b/>
          <w:szCs w:val="24"/>
        </w:rPr>
        <w:t>Mobilya Sistem Ve Nokta Detayları:</w:t>
      </w:r>
    </w:p>
    <w:p w14:paraId="328A0290" w14:textId="77777777" w:rsidR="0071383A" w:rsidRDefault="00452965">
      <w:pPr>
        <w:pStyle w:val="Standard"/>
        <w:widowControl w:val="0"/>
        <w:tabs>
          <w:tab w:val="left" w:pos="984"/>
        </w:tabs>
        <w:overflowPunct/>
        <w:autoSpaceDE/>
        <w:spacing w:before="120" w:after="240"/>
        <w:ind w:left="492"/>
        <w:jc w:val="both"/>
        <w:textAlignment w:val="auto"/>
        <w:rPr>
          <w:szCs w:val="24"/>
        </w:rPr>
      </w:pPr>
      <w:r>
        <w:rPr>
          <w:szCs w:val="24"/>
        </w:rPr>
        <w:t>Yapı içerisinde yer alan banko, dolap, tez</w:t>
      </w:r>
      <w:r>
        <w:rPr>
          <w:szCs w:val="24"/>
        </w:rPr>
        <w:t>gah, separatör, çiçeklik, vb. sabit mobilyaların 1/20 - 1/10 ölçekli sistem detayları (plan-kesit- görünüş) ile 1/5 ve 1/1 ölçekli imalat nokta detayları verilecektir.</w:t>
      </w:r>
    </w:p>
    <w:p w14:paraId="73911617" w14:textId="77777777" w:rsidR="0071383A" w:rsidRDefault="00452965">
      <w:pPr>
        <w:pStyle w:val="Standard"/>
        <w:widowControl w:val="0"/>
        <w:numPr>
          <w:ilvl w:val="1"/>
          <w:numId w:val="26"/>
        </w:numPr>
        <w:tabs>
          <w:tab w:val="left" w:pos="492"/>
        </w:tabs>
        <w:overflowPunct/>
        <w:autoSpaceDE/>
        <w:spacing w:before="120" w:after="240"/>
        <w:jc w:val="both"/>
        <w:textAlignment w:val="auto"/>
        <w:rPr>
          <w:b/>
          <w:szCs w:val="24"/>
        </w:rPr>
      </w:pPr>
      <w:r>
        <w:rPr>
          <w:b/>
          <w:szCs w:val="24"/>
        </w:rPr>
        <w:t xml:space="preserve"> Cephe Sistemi ve Nokta Detayları:</w:t>
      </w:r>
    </w:p>
    <w:p w14:paraId="20097102" w14:textId="77777777" w:rsidR="0071383A" w:rsidRDefault="00452965">
      <w:pPr>
        <w:pStyle w:val="Standard"/>
        <w:widowControl w:val="0"/>
        <w:tabs>
          <w:tab w:val="left" w:pos="984"/>
        </w:tabs>
        <w:overflowPunct/>
        <w:autoSpaceDE/>
        <w:spacing w:before="120" w:after="240"/>
        <w:ind w:left="492"/>
        <w:jc w:val="both"/>
        <w:textAlignment w:val="auto"/>
        <w:rPr>
          <w:szCs w:val="24"/>
        </w:rPr>
      </w:pPr>
      <w:r>
        <w:rPr>
          <w:szCs w:val="24"/>
        </w:rPr>
        <w:t>Onaylı uygulama projesine göre blok/bloklarda kullanı</w:t>
      </w:r>
      <w:r>
        <w:rPr>
          <w:szCs w:val="24"/>
        </w:rPr>
        <w:t>lan cephe sistemlerinin 1/10, 1/20 sistem detayları ile 1/5, 1/2, 1/1 ölçekli nokta detayları çizilecektir.</w:t>
      </w:r>
    </w:p>
    <w:p w14:paraId="25412EEC" w14:textId="77777777" w:rsidR="0071383A" w:rsidRDefault="0045296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lastRenderedPageBreak/>
        <w:t>Cephe kaplamalarına yönelik bütçenin oluşturularak, farklı malzeme kullanımları ve fiyat  farklılıkların raporlanarak, konsept  proje ile uyumlu cep</w:t>
      </w:r>
      <w:r>
        <w:rPr>
          <w:szCs w:val="24"/>
        </w:rPr>
        <w:t>he malzeme alternatifleri sunulacaktır.</w:t>
      </w:r>
    </w:p>
    <w:p w14:paraId="50B1DB5D" w14:textId="77777777" w:rsidR="0071383A" w:rsidRDefault="0045296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Bina sisteminde bulunan ara geçişlerle ilgili farklı cephe kabuğu malzemeleri ile birleşim nokta detayları 1/5, 1/2, 1/1 ölçekli çizilecektir.</w:t>
      </w:r>
    </w:p>
    <w:p w14:paraId="52397180" w14:textId="77777777" w:rsidR="0071383A" w:rsidRDefault="0045296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Uygun ölçekte detay çizimlerinin hazırlanarak ısı, yangın, duman, ses yal</w:t>
      </w:r>
      <w:r>
        <w:rPr>
          <w:szCs w:val="24"/>
        </w:rPr>
        <w:t>ıtımı detaylarının ve su yalıtımı detayları 1/5, 1/2, 1/1 ölçekli çizilecektir.</w:t>
      </w:r>
    </w:p>
    <w:p w14:paraId="00C418DD" w14:textId="77777777" w:rsidR="0071383A" w:rsidRDefault="0045296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Cephe strüktürünün nasıl oluşturulacağının belirlenmesi ve binanın ana taşıyıcı sistemi ile nasıl entegre edileceği çizimler eşliğinde sunulacaktır.</w:t>
      </w:r>
    </w:p>
    <w:p w14:paraId="7DFA9632" w14:textId="77777777" w:rsidR="0071383A" w:rsidRDefault="00452965">
      <w:pPr>
        <w:pStyle w:val="Standard"/>
        <w:widowControl w:val="0"/>
        <w:numPr>
          <w:ilvl w:val="1"/>
          <w:numId w:val="26"/>
        </w:numPr>
        <w:tabs>
          <w:tab w:val="left" w:pos="772"/>
        </w:tabs>
        <w:overflowPunct/>
        <w:autoSpaceDE/>
        <w:spacing w:before="120" w:after="240"/>
        <w:ind w:left="280" w:hanging="280"/>
        <w:jc w:val="both"/>
        <w:textAlignment w:val="auto"/>
        <w:rPr>
          <w:b/>
          <w:szCs w:val="24"/>
        </w:rPr>
      </w:pPr>
      <w:r>
        <w:rPr>
          <w:b/>
          <w:szCs w:val="24"/>
        </w:rPr>
        <w:t>Keşif – Metraj – Özel Tekni</w:t>
      </w:r>
      <w:r>
        <w:rPr>
          <w:b/>
          <w:szCs w:val="24"/>
        </w:rPr>
        <w:t>k Şartnameler - Yaklaşık Maliyet Hizmetleri</w:t>
      </w:r>
    </w:p>
    <w:p w14:paraId="1160FA0C" w14:textId="77777777" w:rsidR="0071383A" w:rsidRDefault="00452965">
      <w:pPr>
        <w:pStyle w:val="Standard"/>
        <w:widowControl w:val="0"/>
        <w:overflowPunct/>
        <w:autoSpaceDE/>
        <w:spacing w:before="120" w:after="240"/>
        <w:jc w:val="both"/>
        <w:textAlignment w:val="auto"/>
      </w:pPr>
      <w:r>
        <w:rPr>
          <w:iCs/>
          <w:szCs w:val="24"/>
        </w:rPr>
        <w:t xml:space="preserve">Onaylı projelere göre </w:t>
      </w:r>
      <w:r>
        <w:rPr>
          <w:szCs w:val="24"/>
        </w:rPr>
        <w:t>keşif-metrajların; özel teknik şartnamelerin, yaklaşık maliyetinin aşağıdaki hususlar doğrultusunda hazırlanması işidir.</w:t>
      </w:r>
    </w:p>
    <w:p w14:paraId="5065635E" w14:textId="77777777" w:rsidR="0071383A" w:rsidRDefault="00452965">
      <w:pPr>
        <w:pStyle w:val="Standard"/>
        <w:widowControl w:val="0"/>
        <w:numPr>
          <w:ilvl w:val="1"/>
          <w:numId w:val="26"/>
        </w:numPr>
        <w:tabs>
          <w:tab w:val="left" w:pos="772"/>
        </w:tabs>
        <w:overflowPunct/>
        <w:autoSpaceDE/>
        <w:spacing w:before="120" w:after="240"/>
        <w:ind w:left="280" w:hanging="280"/>
        <w:jc w:val="both"/>
        <w:textAlignment w:val="auto"/>
        <w:rPr>
          <w:b/>
          <w:szCs w:val="24"/>
        </w:rPr>
      </w:pPr>
      <w:r>
        <w:rPr>
          <w:b/>
          <w:szCs w:val="24"/>
        </w:rPr>
        <w:t>Keşif-Metraj;</w:t>
      </w:r>
    </w:p>
    <w:p w14:paraId="5CA1F226" w14:textId="77777777" w:rsidR="0071383A" w:rsidRDefault="00452965">
      <w:pPr>
        <w:pStyle w:val="Standard"/>
        <w:widowControl w:val="0"/>
        <w:numPr>
          <w:ilvl w:val="0"/>
          <w:numId w:val="60"/>
        </w:numPr>
        <w:overflowPunct/>
        <w:autoSpaceDE/>
        <w:spacing w:before="120" w:after="240"/>
        <w:ind w:left="567" w:hanging="567"/>
        <w:jc w:val="both"/>
        <w:textAlignment w:val="auto"/>
        <w:rPr>
          <w:rFonts w:eastAsia="Arial"/>
          <w:iCs/>
          <w:szCs w:val="24"/>
        </w:rPr>
      </w:pPr>
      <w:r>
        <w:rPr>
          <w:rFonts w:eastAsia="Arial"/>
          <w:iCs/>
          <w:szCs w:val="24"/>
        </w:rPr>
        <w:t xml:space="preserve">Yapıların  metrajının özenli ve dikkatli bir </w:t>
      </w:r>
      <w:r>
        <w:rPr>
          <w:rFonts w:eastAsia="Arial"/>
          <w:iCs/>
          <w:szCs w:val="24"/>
        </w:rPr>
        <w:t>şekilde yapılması ve keşfinin sağlıklı hazırlanması gereklidir.</w:t>
      </w:r>
    </w:p>
    <w:p w14:paraId="4BD39650" w14:textId="77777777" w:rsidR="0071383A" w:rsidRDefault="0045296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Yapının inşaatında yer alacak tüm imalat miktarlarının eksiksiz olarak ve doğru biçimde belirlenmiş olması, uygulamada yapının yeterli şekilde denetlenmesini kolaylaştıracaktır.</w:t>
      </w:r>
    </w:p>
    <w:p w14:paraId="0F3A543B" w14:textId="77777777" w:rsidR="0071383A" w:rsidRDefault="0045296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 xml:space="preserve">Mimar, </w:t>
      </w:r>
      <w:r>
        <w:rPr>
          <w:rFonts w:eastAsia="Arial"/>
          <w:iCs/>
          <w:szCs w:val="24"/>
        </w:rPr>
        <w:t>hazırladığı uygulama ve detay projeleri ile teknik şartnamelerine dayanarak yapının nicelik dökümünü ve metrajını hazırlayacaktır.</w:t>
      </w:r>
    </w:p>
    <w:p w14:paraId="4BBE14C1" w14:textId="77777777" w:rsidR="0071383A" w:rsidRDefault="0045296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Yapının uygulama projelerinin hazırlanmasına katılan inşaat, tesisat ve elektrik mühendisleri ile diğer uzmanların yaptığı ke</w:t>
      </w:r>
      <w:r>
        <w:rPr>
          <w:rFonts w:eastAsia="Arial"/>
          <w:iCs/>
          <w:szCs w:val="24"/>
        </w:rPr>
        <w:t>ndi işleri ile ilgili metrajların uyumunu sağlayacaktır.</w:t>
      </w:r>
    </w:p>
    <w:p w14:paraId="562F083A" w14:textId="77777777" w:rsidR="0071383A" w:rsidRDefault="0045296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Hazırlanan metrajlar esas alınarak yapının ya da yapıların her biri için ayrı ayrı olmak üzere keşifler hazırlanacaktır.</w:t>
      </w:r>
    </w:p>
    <w:p w14:paraId="655B8A49" w14:textId="77777777" w:rsidR="0071383A" w:rsidRDefault="0045296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Metrajlar ve keşifler blok/blokların  bölümleri ve yapı elemanları guruplarına</w:t>
      </w:r>
      <w:r>
        <w:rPr>
          <w:rFonts w:eastAsia="Arial"/>
          <w:iCs/>
          <w:szCs w:val="24"/>
        </w:rPr>
        <w:t xml:space="preserve"> göre ayrı ayrı yapılacaktır.</w:t>
      </w:r>
    </w:p>
    <w:p w14:paraId="03D4FDF8" w14:textId="77777777" w:rsidR="0071383A" w:rsidRDefault="0045296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Oluşturulan keşif-metraj dataları, Milli Eğitim Bakanlığının belirleyeceği program esas alınarak cd ortamında ve A4 formatında çıktı alınarak dosya halinde Milli Eğitim Bakanlığına teslim edilecektir.</w:t>
      </w:r>
    </w:p>
    <w:p w14:paraId="1D1FD8B4" w14:textId="77777777" w:rsidR="0071383A" w:rsidRDefault="00452965">
      <w:pPr>
        <w:pStyle w:val="Standard"/>
        <w:widowControl w:val="0"/>
        <w:numPr>
          <w:ilvl w:val="1"/>
          <w:numId w:val="26"/>
        </w:numPr>
        <w:tabs>
          <w:tab w:val="left" w:pos="786"/>
        </w:tabs>
        <w:overflowPunct/>
        <w:autoSpaceDE/>
        <w:spacing w:before="120" w:after="240"/>
        <w:ind w:left="280" w:hanging="280"/>
        <w:jc w:val="both"/>
        <w:textAlignment w:val="auto"/>
        <w:rPr>
          <w:b/>
          <w:szCs w:val="24"/>
        </w:rPr>
      </w:pPr>
      <w:r>
        <w:rPr>
          <w:b/>
          <w:szCs w:val="24"/>
        </w:rPr>
        <w:t>Özel teknik şartnameler;</w:t>
      </w:r>
    </w:p>
    <w:p w14:paraId="69C94169" w14:textId="77777777" w:rsidR="0071383A" w:rsidRDefault="00452965">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Mimar tarafından hazırlanan projelerin uygulama için her türlü bilgiyi içermesi gerekir. Çizili belgelerde yer alamayacak imalat ve inşaatla ilgili teknik bilgiler, yazılı belgelerle Teknik Şartnamelerle verilecektir.</w:t>
      </w:r>
    </w:p>
    <w:p w14:paraId="68DF590C" w14:textId="77777777" w:rsidR="0071383A" w:rsidRDefault="00452965">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 xml:space="preserve">Teknik şartnameler, yapıda kullanılan </w:t>
      </w:r>
      <w:r>
        <w:rPr>
          <w:rFonts w:eastAsia="Arial"/>
          <w:iCs/>
          <w:szCs w:val="24"/>
        </w:rPr>
        <w:t>her imalatın bünyesinde yer alan malzemelerin özellikleri, üretim şekli, imalata sokuluş koşulları, imalatında ve montajında özen gösterilecek hususları, işçiliklerin nasıl yapılacağı, hangi toleranslarla hareket edileceği, zayiat miktarları, ölçüm ve dene</w:t>
      </w:r>
      <w:r>
        <w:rPr>
          <w:rFonts w:eastAsia="Arial"/>
          <w:iCs/>
          <w:szCs w:val="24"/>
        </w:rPr>
        <w:t>y şekli, söz konusu imalatın diğer imalatlarla ayrılma ve birleşme biçimi, taşıma, yükleme boşaltma, istifleme koşulları, imalatta kullanılacak değişik malzemelerin miktarları vb. gibi hususları belirleyen yazılı belgelerdir.</w:t>
      </w:r>
    </w:p>
    <w:p w14:paraId="5B67FD85" w14:textId="77777777" w:rsidR="0071383A" w:rsidRDefault="00452965">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Özel Teknik şartname A4 kağıda</w:t>
      </w:r>
      <w:r>
        <w:rPr>
          <w:rFonts w:eastAsia="Arial"/>
          <w:iCs/>
          <w:szCs w:val="24"/>
        </w:rPr>
        <w:t xml:space="preserve"> word formatında hazırlanacaktır.</w:t>
      </w:r>
    </w:p>
    <w:p w14:paraId="3F75C131" w14:textId="77777777" w:rsidR="0071383A" w:rsidRDefault="00452965">
      <w:pPr>
        <w:pStyle w:val="Standard"/>
        <w:widowControl w:val="0"/>
        <w:numPr>
          <w:ilvl w:val="1"/>
          <w:numId w:val="26"/>
        </w:numPr>
        <w:tabs>
          <w:tab w:val="left" w:pos="786"/>
        </w:tabs>
        <w:overflowPunct/>
        <w:autoSpaceDE/>
        <w:spacing w:before="120" w:after="240"/>
        <w:ind w:left="280" w:hanging="280"/>
        <w:jc w:val="both"/>
        <w:textAlignment w:val="auto"/>
        <w:rPr>
          <w:b/>
          <w:szCs w:val="24"/>
        </w:rPr>
      </w:pPr>
      <w:r>
        <w:rPr>
          <w:b/>
          <w:szCs w:val="24"/>
        </w:rPr>
        <w:t xml:space="preserve">  Yaklaşık Maliyet;</w:t>
      </w:r>
    </w:p>
    <w:p w14:paraId="23814188" w14:textId="77777777" w:rsidR="0071383A" w:rsidRDefault="0045296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lastRenderedPageBreak/>
        <w:t>Mimar, yapının Milli Eğitim Bakanlığı ile mutabık kaldığı Yapı Maliyet Tavanı (YMT) sınırları içerisinde tamamlanmasına dikkat edecektir.</w:t>
      </w:r>
    </w:p>
    <w:p w14:paraId="30BBB1E2" w14:textId="77777777" w:rsidR="0071383A" w:rsidRDefault="0045296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 xml:space="preserve">Keşiflerin hazırlanmasında yürürlükte olan Kamu </w:t>
      </w:r>
      <w:r>
        <w:rPr>
          <w:rFonts w:eastAsia="Arial"/>
          <w:iCs/>
          <w:szCs w:val="24"/>
        </w:rPr>
        <w:t>Kurumları Birim Fiyatları kullanılacaktır.</w:t>
      </w:r>
    </w:p>
    <w:p w14:paraId="2BA3FCC6" w14:textId="77777777" w:rsidR="0071383A" w:rsidRDefault="00452965">
      <w:pPr>
        <w:pStyle w:val="Standard"/>
        <w:widowControl w:val="0"/>
        <w:overflowPunct/>
        <w:autoSpaceDE/>
        <w:spacing w:before="120" w:after="240"/>
        <w:jc w:val="both"/>
        <w:textAlignment w:val="auto"/>
      </w:pPr>
      <w:r>
        <w:rPr>
          <w:iCs/>
          <w:szCs w:val="24"/>
        </w:rPr>
        <w:t xml:space="preserve">          </w:t>
      </w:r>
      <w:r>
        <w:rPr>
          <w:rFonts w:eastAsia="Arial"/>
          <w:iCs/>
          <w:szCs w:val="24"/>
        </w:rPr>
        <w:t>Özel pozların kullanılması durumunda;</w:t>
      </w:r>
    </w:p>
    <w:p w14:paraId="4D251152" w14:textId="77777777" w:rsidR="0071383A" w:rsidRDefault="0045296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Milli Eğitim Bakanlığı onayı alınan özel pozlara ait proforma faturalarla birlikte özel teknik şartnameler oluşturulacak ve projelere işlenecektir.</w:t>
      </w:r>
    </w:p>
    <w:p w14:paraId="22164504" w14:textId="77777777" w:rsidR="0071383A" w:rsidRDefault="0045296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Fiyatları yürürlü</w:t>
      </w:r>
      <w:r>
        <w:rPr>
          <w:rFonts w:eastAsia="Arial"/>
          <w:iCs/>
          <w:szCs w:val="24"/>
        </w:rPr>
        <w:t>kte olan Kamu Kurumları Birim Fiyatları ya da rayiç bedelleri ile belirlenmemiş imalatların maliyet analizleri ve birim fiyat tarifleri yapılır.</w:t>
      </w:r>
    </w:p>
    <w:p w14:paraId="4B627635" w14:textId="77777777" w:rsidR="0071383A" w:rsidRDefault="0045296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 xml:space="preserve">Bu şekilde belirlenen Yapı Maliyet Tavanı Milli Eğitim Bakanlığının onayına sunulur. Yapı Maliyet Tavanı Milli </w:t>
      </w:r>
      <w:r>
        <w:rPr>
          <w:rFonts w:eastAsia="Arial"/>
          <w:iCs/>
          <w:szCs w:val="24"/>
        </w:rPr>
        <w:t>Eğitim Bakanlığı tarafından onaylandıktan sonra projelerin uygulamasına ve inşaatın ihalesine geçilebilir.</w:t>
      </w:r>
    </w:p>
    <w:p w14:paraId="1B5D9B3C" w14:textId="77777777" w:rsidR="0071383A" w:rsidRDefault="00452965">
      <w:pPr>
        <w:pStyle w:val="Balk4"/>
        <w:keepLines/>
        <w:overflowPunct/>
        <w:autoSpaceDE/>
        <w:spacing w:before="120" w:after="240"/>
        <w:jc w:val="both"/>
        <w:textAlignment w:val="auto"/>
        <w:rPr>
          <w:b/>
          <w:spacing w:val="1"/>
          <w:szCs w:val="24"/>
          <w:u w:val="none"/>
        </w:rPr>
      </w:pPr>
      <w:r>
        <w:rPr>
          <w:b/>
          <w:spacing w:val="1"/>
          <w:szCs w:val="24"/>
          <w:u w:val="none"/>
        </w:rPr>
        <w:t xml:space="preserve">           STATİK PROJE HİZMETLERİ:</w:t>
      </w:r>
    </w:p>
    <w:p w14:paraId="71190750" w14:textId="77777777" w:rsidR="0071383A" w:rsidRDefault="00452965">
      <w:pPr>
        <w:pStyle w:val="MSGENFONTSTYLENAMETEMPLATEROLENUMBERMSGENFONTSTYLENAMEBYROLETEXT210"/>
        <w:shd w:val="clear" w:color="auto" w:fill="auto"/>
        <w:spacing w:before="120" w:after="240" w:line="240" w:lineRule="auto"/>
        <w:ind w:firstLine="708"/>
        <w:rPr>
          <w:sz w:val="24"/>
          <w:szCs w:val="24"/>
        </w:rPr>
      </w:pPr>
      <w:r>
        <w:rPr>
          <w:sz w:val="24"/>
          <w:szCs w:val="24"/>
        </w:rPr>
        <w:t xml:space="preserve">İnşaat Mühendisliği alanına giren hizmetlerin tüm yapım ve ölçülerini, yapıda yer alan tüm donatım sistemlerinin </w:t>
      </w:r>
      <w:r>
        <w:rPr>
          <w:sz w:val="24"/>
          <w:szCs w:val="24"/>
        </w:rPr>
        <w:t>yapıyı etkileyen bütün elemanlarını, sistem detayları ve imalatlarla ilgili tüm bilgi ve referansları, montaj özelliklerini içerecek şekilde üzerinde gerekli tüm ölçüler ve malzemeler yazılacaktır. Projeler; büro ve şantiyede her türlü imalat aşamasında ku</w:t>
      </w:r>
      <w:r>
        <w:rPr>
          <w:sz w:val="24"/>
          <w:szCs w:val="24"/>
        </w:rPr>
        <w:t>llanılabilecek nitelikte ve yeterlilikte, kolayca anlaşılabilir çizim tekniği ile onaylanmış Fikir Projesine uygun olarak hazırlanacaktır.</w:t>
      </w:r>
    </w:p>
    <w:p w14:paraId="683A82F1" w14:textId="77777777" w:rsidR="0071383A" w:rsidRDefault="00452965">
      <w:pPr>
        <w:pStyle w:val="MSGENFONTSTYLENAMETEMPLATEROLENUMBERMSGENFONTSTYLENAMEBYROLETEXT210"/>
        <w:shd w:val="clear" w:color="auto" w:fill="auto"/>
        <w:spacing w:before="120" w:after="240" w:line="240" w:lineRule="auto"/>
        <w:ind w:firstLine="708"/>
        <w:rPr>
          <w:sz w:val="24"/>
          <w:szCs w:val="24"/>
        </w:rPr>
      </w:pPr>
      <w:r>
        <w:rPr>
          <w:sz w:val="24"/>
          <w:szCs w:val="24"/>
        </w:rPr>
        <w:t>Yürürlükteki yönetmelik ve standartlara uygun olarak hazırlanan hesap raporu ile ekinde sunulacak montaj ve imalat de</w:t>
      </w:r>
      <w:r>
        <w:rPr>
          <w:sz w:val="24"/>
          <w:szCs w:val="24"/>
        </w:rPr>
        <w:t>tayları tam uyum arz edecektir. Hesap raporu düzgün, kolay anlaşılır biçimde izahlı olacak ve dosyalanacaktır.</w:t>
      </w:r>
    </w:p>
    <w:p w14:paraId="27BE538F" w14:textId="77777777" w:rsidR="0071383A" w:rsidRDefault="00452965">
      <w:pPr>
        <w:pStyle w:val="MSGENFONTSTYLENAMETEMPLATEROLENUMBERMSGENFONTSTYLENAMEBYROLETEXT210"/>
        <w:shd w:val="clear" w:color="auto" w:fill="auto"/>
        <w:tabs>
          <w:tab w:val="left" w:pos="1055"/>
        </w:tabs>
        <w:spacing w:before="120" w:after="240" w:line="240" w:lineRule="auto"/>
        <w:ind w:firstLine="0"/>
        <w:rPr>
          <w:sz w:val="24"/>
          <w:szCs w:val="24"/>
        </w:rPr>
      </w:pPr>
      <w:r>
        <w:rPr>
          <w:sz w:val="24"/>
          <w:szCs w:val="24"/>
        </w:rPr>
        <w:t>Yüklenici,</w:t>
      </w:r>
    </w:p>
    <w:p w14:paraId="4B986007" w14:textId="77777777" w:rsidR="0071383A" w:rsidRDefault="0045296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statik, betonarme, çelik, vb. uygulama projeleri ile bilgisayar destekli yapı analiz programında (mimari projede tasarlan</w:t>
      </w:r>
      <w:r>
        <w:rPr>
          <w:rFonts w:ascii="Times New Roman" w:hAnsi="Times New Roman" w:cs="Times New Roman"/>
          <w:sz w:val="24"/>
          <w:szCs w:val="24"/>
        </w:rPr>
        <w:t>an yapının statik sisteminin modellenebilmesi için en uygun analiz ve tasarım yazılımı temin edilecektir) yapılmış hesap datalarını, detaylı hesap raporunu teslim edecektir.</w:t>
      </w:r>
    </w:p>
    <w:p w14:paraId="2FA8C688" w14:textId="77777777" w:rsidR="0071383A" w:rsidRDefault="0045296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Milli Eğitim Bakanlığınca başka bir ölçekte istenilmediği takdirde detayları</w:t>
      </w:r>
    </w:p>
    <w:p w14:paraId="78D52F03" w14:textId="77777777" w:rsidR="0071383A" w:rsidRDefault="0045296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t>ölçekli kat kalıp planları,</w:t>
      </w:r>
    </w:p>
    <w:p w14:paraId="25797D9A" w14:textId="77777777" w:rsidR="0071383A" w:rsidRDefault="0045296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kolon aplikasyon projeleri,</w:t>
      </w:r>
    </w:p>
    <w:p w14:paraId="40D44BFF" w14:textId="77777777" w:rsidR="0071383A" w:rsidRDefault="0045296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kiriş aplikasyon projeleri,</w:t>
      </w:r>
    </w:p>
    <w:p w14:paraId="2B744151" w14:textId="77777777" w:rsidR="0071383A" w:rsidRDefault="0045296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temel aplikasyon plan ve detayları,</w:t>
      </w:r>
    </w:p>
    <w:p w14:paraId="25FA8570" w14:textId="77777777" w:rsidR="0071383A" w:rsidRDefault="0045296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çatı plan ve projeleri,</w:t>
      </w:r>
    </w:p>
    <w:p w14:paraId="16DDD855" w14:textId="77777777" w:rsidR="0071383A" w:rsidRDefault="00452965">
      <w:pPr>
        <w:pStyle w:val="Standard"/>
        <w:spacing w:before="120" w:after="240"/>
        <w:ind w:left="360"/>
        <w:jc w:val="both"/>
        <w:rPr>
          <w:szCs w:val="24"/>
        </w:rPr>
      </w:pPr>
      <w:r>
        <w:rPr>
          <w:szCs w:val="24"/>
        </w:rPr>
        <w:t xml:space="preserve">Gerekli görülen ölçekte detay çizimleri teslim </w:t>
      </w:r>
      <w:r>
        <w:rPr>
          <w:szCs w:val="24"/>
        </w:rPr>
        <w:t>edecektir.</w:t>
      </w:r>
    </w:p>
    <w:p w14:paraId="57C0E2A9" w14:textId="77777777" w:rsidR="0071383A" w:rsidRDefault="00452965">
      <w:pPr>
        <w:pStyle w:val="ListeParagraf"/>
        <w:spacing w:before="120" w:after="240" w:line="240" w:lineRule="auto"/>
        <w:jc w:val="both"/>
        <w:rPr>
          <w:rFonts w:ascii="Times New Roman" w:hAnsi="Times New Roman" w:cs="Times New Roman"/>
          <w:b/>
          <w:i/>
          <w:sz w:val="24"/>
          <w:szCs w:val="24"/>
        </w:rPr>
      </w:pPr>
      <w:r>
        <w:rPr>
          <w:rFonts w:ascii="Times New Roman" w:hAnsi="Times New Roman" w:cs="Times New Roman"/>
          <w:b/>
          <w:i/>
          <w:sz w:val="24"/>
          <w:szCs w:val="24"/>
        </w:rPr>
        <w:t>Uygulama Projelerinin Hazırlanmasında Aşağıdaki Kurallara Uyulacaktır;</w:t>
      </w:r>
    </w:p>
    <w:p w14:paraId="1DC44690"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Tüm katlara ve akslara ait betonarme kalıp ve/veya çelik konstrüksiyon montaj resimleri çizilecek, akslar numaralandırılacak, tüm yapı elemanlarının boyutları ve </w:t>
      </w:r>
      <w:r>
        <w:rPr>
          <w:rFonts w:ascii="Times New Roman" w:hAnsi="Times New Roman" w:cs="Times New Roman"/>
          <w:sz w:val="24"/>
          <w:szCs w:val="24"/>
        </w:rPr>
        <w:t>numaraları verilecek, mimariye uygun olarak gerekli yerlere kotlar yazılacaktır.</w:t>
      </w:r>
    </w:p>
    <w:p w14:paraId="0DD3BBA3"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Betonarme döşeme donatı resimlerinde; kalıp planlarına uygun döşeme numaraları ve hesap raporu ile uyumlu donatılar gösterilecek olup, donatıların çapları, aralıkları ve adetl</w:t>
      </w:r>
      <w:r>
        <w:rPr>
          <w:rFonts w:ascii="Times New Roman" w:hAnsi="Times New Roman" w:cs="Times New Roman"/>
          <w:sz w:val="24"/>
          <w:szCs w:val="24"/>
        </w:rPr>
        <w:t>eri ve büküm detaylarına uygun poz numaralarına yer verilecektir.</w:t>
      </w:r>
    </w:p>
    <w:p w14:paraId="0ED20DF8"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kolon aplikasyon planlarında; akslar 1/50 ölçeğinde çizilecek ve kolonlar bu akslar üzerinde 1/20 ölçekle gösterilecektir. Kolonların yatay ve düşey akslara göre yerleşim ölçüleri,</w:t>
      </w:r>
      <w:r>
        <w:rPr>
          <w:rFonts w:ascii="Times New Roman" w:hAnsi="Times New Roman" w:cs="Times New Roman"/>
          <w:sz w:val="24"/>
          <w:szCs w:val="24"/>
        </w:rPr>
        <w:t xml:space="preserve"> boyutları ve donatıları her bir kolon tipi için ayrı ayrı gösterilecektir. Kolonlara ait hesap raporu ile uyumlu boyuna donatılar; kolon içine montaj edilmiş şekilde gösterilip, her bir kolon tipi için ayrı ayrı olmak üzere, çapları, boyları, adetleri, ba</w:t>
      </w:r>
      <w:r>
        <w:rPr>
          <w:rFonts w:ascii="Times New Roman" w:hAnsi="Times New Roman" w:cs="Times New Roman"/>
          <w:sz w:val="24"/>
          <w:szCs w:val="24"/>
        </w:rPr>
        <w:t>şladığı ve bittiği kotlar, bindirme boyları da dâhil olmak üzere paftanın uygun bir bölümünde gösterilecektir. Donatılara, detaylarına uygun poz numaralarına yer verilecektir.</w:t>
      </w:r>
    </w:p>
    <w:p w14:paraId="2B6EADF3"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kiriş donatı resimleri 1/20 ölçeğinde gösterilecek olup, her kirişin ü</w:t>
      </w:r>
      <w:r>
        <w:rPr>
          <w:rFonts w:ascii="Times New Roman" w:hAnsi="Times New Roman" w:cs="Times New Roman"/>
          <w:sz w:val="24"/>
          <w:szCs w:val="24"/>
        </w:rPr>
        <w:t>zerinde numarası ve boyutu yazılmış olacaktır. Çizimlerde, kiriş aks aralıkları, kolon ara mesafeleri ve kolon genişlikleri ile diğer gerekli ölçü ve kotlar ayrıntılı olarak gösterilecektir. Her bir paftada aynı kata ait kiriş resimlerine yer verilecektir.</w:t>
      </w:r>
      <w:r>
        <w:rPr>
          <w:rFonts w:ascii="Times New Roman" w:hAnsi="Times New Roman" w:cs="Times New Roman"/>
          <w:sz w:val="24"/>
          <w:szCs w:val="24"/>
        </w:rPr>
        <w:t xml:space="preserve"> Kirişlere ait boyuna donatılar kiriş içerisine montaj edilmiş biçimde gösterilecek, ayrıca her bir kirişin altında, boyuna donatılara ait çap, adet, büküm detayları, toplam boyları ile poz numaralarını gösterecek şekilde donatı açılımları çizilecektir. Ki</w:t>
      </w:r>
      <w:r>
        <w:rPr>
          <w:rFonts w:ascii="Times New Roman" w:hAnsi="Times New Roman" w:cs="Times New Roman"/>
          <w:sz w:val="24"/>
          <w:szCs w:val="24"/>
        </w:rPr>
        <w:t>riş resimlerinde, yeterli sayıda en kesit çizilerek donatıların enine yöndeki yerleşimi ifade edilecek, etriye açılımları kesitlerin altında yapılacaktır.</w:t>
      </w:r>
    </w:p>
    <w:p w14:paraId="5014085C"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Yapıda betonarme perdelere ait donatı resimleri 1/20 ölçeğinde gösterilecek olup, her perdenin üzerin</w:t>
      </w:r>
      <w:r>
        <w:rPr>
          <w:rFonts w:ascii="Times New Roman" w:hAnsi="Times New Roman" w:cs="Times New Roman"/>
          <w:sz w:val="24"/>
          <w:szCs w:val="24"/>
        </w:rPr>
        <w:t>de numarası ve boyutu yazılmış olacaktır. Çizimlerde, perde aks aralıkları, perdelerin akslara mesafeleri ile diğer gerekli ölçü ve kotlar ayrıntılı olarak gösterilecektir. Perdelere ait donatılar çizimlerde perde içerisine montaj edilmiş biçimde gösterile</w:t>
      </w:r>
      <w:r>
        <w:rPr>
          <w:rFonts w:ascii="Times New Roman" w:hAnsi="Times New Roman" w:cs="Times New Roman"/>
          <w:sz w:val="24"/>
          <w:szCs w:val="24"/>
        </w:rPr>
        <w:t>cek, ayrıca her bir perdenin üzerinde, donatılara ait çap, adet, büküm detayları, toplam boyları, poz numaraları ile donatının yerleştirileceği alanı gösterecek şekilde donatı açılımları çizilecektir. Perde donatı resimlerinde, yeterli sayıda en kesit çizi</w:t>
      </w:r>
      <w:r>
        <w:rPr>
          <w:rFonts w:ascii="Times New Roman" w:hAnsi="Times New Roman" w:cs="Times New Roman"/>
          <w:sz w:val="24"/>
          <w:szCs w:val="24"/>
        </w:rPr>
        <w:t>lerek donatıların enine yöndeki yerleşimi ifade edilecek, çiroz açılımları kesitlerin yanında yapılacaktır.</w:t>
      </w:r>
    </w:p>
    <w:p w14:paraId="2B919D65"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Yapıda merdivenlere ait planlar 1/20 ölçekte çizilecek, bu planda kotlar, basamaklar, sahanlıklar ile gerekli tüm ölçüler gösterilecektir. Ayrıca; m</w:t>
      </w:r>
      <w:r>
        <w:rPr>
          <w:rFonts w:ascii="Times New Roman" w:hAnsi="Times New Roman" w:cs="Times New Roman"/>
          <w:sz w:val="24"/>
          <w:szCs w:val="24"/>
        </w:rPr>
        <w:t>erdivene ait her kol için ayrı ayrı olmak üzere yeterli kesit çizimleri hazırlanacak, kesitlerin üzerlerinde sistemi tarif edecek tüm ölçü ve kotlara yer verilecektir. Betonarme merdivenler için hazırlanacak olan donatı resimlerinde, donatılar merdiven yap</w:t>
      </w:r>
      <w:r>
        <w:rPr>
          <w:rFonts w:ascii="Times New Roman" w:hAnsi="Times New Roman" w:cs="Times New Roman"/>
          <w:sz w:val="24"/>
          <w:szCs w:val="24"/>
        </w:rPr>
        <w:t>ısı içerisine montaj edilmiş şekilde çizilecek, ayrıca donatılara ait çap, adet, büküm detayları, toplam boyları ile poz numaralarını gösterecek şekilde donatı açılımları hazırlanacaktır. Çelik konstrüksiyon merdivenler için uygulama projesi aşamasında yap</w:t>
      </w:r>
      <w:r>
        <w:rPr>
          <w:rFonts w:ascii="Times New Roman" w:hAnsi="Times New Roman" w:cs="Times New Roman"/>
          <w:sz w:val="24"/>
          <w:szCs w:val="24"/>
        </w:rPr>
        <w:t>ılacak çizimlerde ise, hesap raporuna uygun profil kesitleri ve eleman numaraları ile gerekli ölçü ve kotlar yer alacaktır.</w:t>
      </w:r>
    </w:p>
    <w:p w14:paraId="0C4FFBB8"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Hazırlanacak temel kalıp planlarında; temelin arazide aplikasyonun kolaylıkla yapılabileceği nitelikte ölçü ya da koordinatlar yer a</w:t>
      </w:r>
      <w:r>
        <w:rPr>
          <w:rFonts w:ascii="Times New Roman" w:hAnsi="Times New Roman" w:cs="Times New Roman"/>
          <w:sz w:val="24"/>
          <w:szCs w:val="24"/>
        </w:rPr>
        <w:t>lacak, gerekli yerlere temel alt ve üst kotları yazılacaktır. Bu resimler; 1/20 – 1/50 ölçeğinde olacak, yapının tamamına ait temel blokları, duvar hatıl ve kirişleri gösterilecektir.</w:t>
      </w:r>
    </w:p>
    <w:p w14:paraId="73787504"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temellere ait donatı resimlerinde; enine ve boyuna donatılar t</w:t>
      </w:r>
      <w:r>
        <w:rPr>
          <w:rFonts w:ascii="Times New Roman" w:hAnsi="Times New Roman" w:cs="Times New Roman"/>
          <w:sz w:val="24"/>
          <w:szCs w:val="24"/>
        </w:rPr>
        <w:t>emel içerisine montaj edilmiş biçimde gösterilecektir. Ayrıca; imalatın kolayca yapılmasını sağlayacak yeterli sayıda temel kesiti çizilecek, her bir temel kesiti altında, donatılara ait çap, adet, büküm detayları, toplam boyları ile poz numaralarını göste</w:t>
      </w:r>
      <w:r>
        <w:rPr>
          <w:rFonts w:ascii="Times New Roman" w:hAnsi="Times New Roman" w:cs="Times New Roman"/>
          <w:sz w:val="24"/>
          <w:szCs w:val="24"/>
        </w:rPr>
        <w:t>recek şekilde donatı açılımları düzenlenecektir. Varsa sehpa donatılarının açılımları da kesitlerin altında çizilecektir. Yapıdaki değişik her temel detayı ayrı ayrı çizilecek ve her değişikliğe ait kesit hazırlanacaktır.</w:t>
      </w:r>
    </w:p>
    <w:p w14:paraId="6F2E1CFA"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Mekanik tesisat, elektrik tesisatı</w:t>
      </w:r>
      <w:r>
        <w:rPr>
          <w:rFonts w:ascii="Times New Roman" w:hAnsi="Times New Roman" w:cs="Times New Roman"/>
          <w:sz w:val="24"/>
          <w:szCs w:val="24"/>
        </w:rPr>
        <w:t>, pencere, kapı vb. için gerekli olan şaftlar, boru geçiş rezervasyonları ve perde boşlukları statik proje kalıp planlarına, perde plan ve donatı detaylarına işlenecektir.</w:t>
      </w:r>
    </w:p>
    <w:p w14:paraId="571A8CD8"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Zemin Etüt Raporuna göre zemin iyileştirmesinin gerekli görülmesi halinde buna ait h</w:t>
      </w:r>
      <w:r>
        <w:rPr>
          <w:rFonts w:ascii="Times New Roman" w:hAnsi="Times New Roman" w:cs="Times New Roman"/>
          <w:sz w:val="24"/>
          <w:szCs w:val="24"/>
        </w:rPr>
        <w:t>esap dataları, detaylı hesap raporu ve teknik çizimler uygulamaya esas olacak şekilde hazırlanacaktır.</w:t>
      </w:r>
    </w:p>
    <w:p w14:paraId="309A1535" w14:textId="77777777" w:rsidR="0071383A" w:rsidRDefault="00452965">
      <w:pPr>
        <w:pStyle w:val="ListeParagraf"/>
        <w:numPr>
          <w:ilvl w:val="0"/>
          <w:numId w:val="55"/>
        </w:numPr>
        <w:spacing w:before="120" w:after="240" w:line="240" w:lineRule="auto"/>
        <w:ind w:left="0"/>
        <w:jc w:val="both"/>
      </w:pPr>
      <w:r>
        <w:rPr>
          <w:rFonts w:ascii="Times New Roman" w:hAnsi="Times New Roman" w:cs="Times New Roman"/>
          <w:b/>
          <w:sz w:val="24"/>
          <w:szCs w:val="24"/>
        </w:rPr>
        <w:t>İhtiyaç duyulması halinde;</w:t>
      </w:r>
      <w:r>
        <w:rPr>
          <w:rFonts w:ascii="Times New Roman" w:hAnsi="Times New Roman" w:cs="Times New Roman"/>
          <w:sz w:val="24"/>
          <w:szCs w:val="24"/>
        </w:rPr>
        <w:t xml:space="preserve"> istinat yapısı, temel kazıkları, zemin iyileştirmesine ait uygulama projeleri, detaylı hesap raporları, hesap datası ve uygula</w:t>
      </w:r>
      <w:r>
        <w:rPr>
          <w:rFonts w:ascii="Times New Roman" w:hAnsi="Times New Roman" w:cs="Times New Roman"/>
          <w:sz w:val="24"/>
          <w:szCs w:val="24"/>
        </w:rPr>
        <w:t>maya esas şartnameler idareye teslim edilecektir.</w:t>
      </w:r>
    </w:p>
    <w:p w14:paraId="222C6AD2"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Vaziyet planına göre ortaya çıkacak hafriyat vb. zemin uygulama projeleri ve bunlara ait kazı/dolgu metrajları hazırlanacaktır.</w:t>
      </w:r>
    </w:p>
    <w:p w14:paraId="1D0AC897" w14:textId="77777777" w:rsidR="0071383A" w:rsidRDefault="0071383A">
      <w:pPr>
        <w:pStyle w:val="ListeParagraf"/>
        <w:spacing w:before="120" w:after="240" w:line="240" w:lineRule="auto"/>
        <w:jc w:val="both"/>
        <w:rPr>
          <w:rFonts w:ascii="Times New Roman" w:hAnsi="Times New Roman" w:cs="Times New Roman"/>
          <w:sz w:val="24"/>
          <w:szCs w:val="24"/>
        </w:rPr>
      </w:pPr>
    </w:p>
    <w:p w14:paraId="41BE1B94" w14:textId="77777777" w:rsidR="0071383A" w:rsidRDefault="00452965">
      <w:pPr>
        <w:pStyle w:val="Standard"/>
        <w:spacing w:before="120" w:after="240"/>
        <w:ind w:firstLine="360"/>
        <w:jc w:val="both"/>
        <w:rPr>
          <w:b/>
          <w:szCs w:val="24"/>
          <w:u w:val="single"/>
        </w:rPr>
      </w:pPr>
      <w:r>
        <w:rPr>
          <w:b/>
          <w:szCs w:val="24"/>
          <w:u w:val="single"/>
        </w:rPr>
        <w:t>Detaylar;</w:t>
      </w:r>
    </w:p>
    <w:p w14:paraId="3534C49F"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İnşaat mühendisliği detay projeleri; yapının özellik gösteren ve öz</w:t>
      </w:r>
      <w:r>
        <w:rPr>
          <w:rFonts w:ascii="Times New Roman" w:hAnsi="Times New Roman" w:cs="Times New Roman"/>
          <w:sz w:val="24"/>
          <w:szCs w:val="24"/>
        </w:rPr>
        <w:t>en gösterilerek yapılması istenen bölümlerinin kolayca inşa edilebilmesi için, bu bölümlerde kullanılan malzeme ve imalatların açılımları, özellikleri ve birleşme detaylarını, ayrıntılı ölçülerini, detaylarla ilgili tüm referanslarını içerecektir. Çizimler</w:t>
      </w:r>
      <w:r>
        <w:rPr>
          <w:rFonts w:ascii="Times New Roman" w:hAnsi="Times New Roman" w:cs="Times New Roman"/>
          <w:sz w:val="24"/>
          <w:szCs w:val="24"/>
        </w:rPr>
        <w:t xml:space="preserve"> büroda ve şantiyede kullanılabilecek nitelikte ve kolayca anlaşılabilir çizim tekniği ile standartlara uygun olarak çizilecektir. Detay çalışmaları; uygulama projeleri ile koordineli yürütülecek ve tam bir uyum içerisinde hazırlanacaktır.</w:t>
      </w:r>
    </w:p>
    <w:p w14:paraId="4467E905"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Perdelerde ve dö</w:t>
      </w:r>
      <w:r>
        <w:rPr>
          <w:rFonts w:ascii="Times New Roman" w:hAnsi="Times New Roman" w:cs="Times New Roman"/>
          <w:sz w:val="24"/>
          <w:szCs w:val="24"/>
        </w:rPr>
        <w:t>şemelerde oluşturulan her türlü şaft, kapı,  pencere vs. boşluğu kesit alınarak detaylandırılacaktır.</w:t>
      </w:r>
    </w:p>
    <w:p w14:paraId="616335D0"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Asansör boşluklarından her iki yönde yeterli sayıda kesit alınarak gerekli kotlar ve detaylar kesit üzerinde gösterilecektir.</w:t>
      </w:r>
    </w:p>
    <w:p w14:paraId="361453F7"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Detay Projeleri; yapım için </w:t>
      </w:r>
      <w:r>
        <w:rPr>
          <w:rFonts w:ascii="Times New Roman" w:hAnsi="Times New Roman" w:cs="Times New Roman"/>
          <w:sz w:val="24"/>
          <w:szCs w:val="24"/>
        </w:rPr>
        <w:t>gerekli her bilgiyi içerecek nitelikte olup, yerine göre, 1/5 – 1/10 ölçeğinde düzenlenecektir. Detay imalat resmi paftaları, yapının, bütün halinde değerlendirilebilecek aksamından birini veya birkaçını tamamen ihtiva edecek şekilde olacaktır.</w:t>
      </w:r>
    </w:p>
    <w:p w14:paraId="44E5F7AF" w14:textId="77777777" w:rsidR="0071383A" w:rsidRDefault="0045296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imalat içerisinde bırakılacak ankrajlara ait bilgileri ifade eden detaylar, betonarme detay çizimleri kapsamında ilgili paftalar üzerinde ya da referans verilmek üzere ayrı paftalarda çizilecektir. Çelik yapılarda; yapının değişik tipteki her kol</w:t>
      </w:r>
      <w:r>
        <w:rPr>
          <w:rFonts w:ascii="Times New Roman" w:hAnsi="Times New Roman" w:cs="Times New Roman"/>
          <w:sz w:val="24"/>
          <w:szCs w:val="24"/>
        </w:rPr>
        <w:t>on tabanının, temellere ankrajına ait hesaplar rapor şeklinde sunulacak ve imalat detayları ayrıntılı biçimde çizimler üzerinde gösterilecektir. Temel ankraj detayları; 1/5 – 1/20 ölçeğinde, gerekli tüm ölçü, kot ve malzeme bilgilerini içerecek nitelikte h</w:t>
      </w:r>
      <w:r>
        <w:rPr>
          <w:rFonts w:ascii="Times New Roman" w:hAnsi="Times New Roman" w:cs="Times New Roman"/>
          <w:sz w:val="24"/>
          <w:szCs w:val="24"/>
        </w:rPr>
        <w:t>azırlanacaktır.</w:t>
      </w:r>
    </w:p>
    <w:p w14:paraId="455BBCF4" w14:textId="77777777" w:rsidR="0071383A" w:rsidRDefault="00452965">
      <w:pPr>
        <w:pStyle w:val="Balk4"/>
        <w:keepLines/>
        <w:overflowPunct/>
        <w:autoSpaceDE/>
        <w:spacing w:before="120" w:after="240"/>
        <w:jc w:val="both"/>
        <w:textAlignment w:val="auto"/>
        <w:rPr>
          <w:b/>
          <w:spacing w:val="1"/>
          <w:szCs w:val="24"/>
          <w:u w:val="none"/>
        </w:rPr>
      </w:pPr>
      <w:r>
        <w:rPr>
          <w:b/>
          <w:spacing w:val="1"/>
          <w:szCs w:val="24"/>
          <w:u w:val="none"/>
        </w:rPr>
        <w:t>ALT YAPI PROJE HİZMETLERİ:</w:t>
      </w:r>
    </w:p>
    <w:p w14:paraId="6B6CC84F"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Altyapı şebekesine ait ana prensipleri altyapı projesi 1/50 ölçekli hazırlanacaktır. Bu projede içme suyu, pis su (rögar), drenaj, yağmur suyu, vb. şebekelerin şehir şebekesine bağlantı prensipleri </w:t>
      </w:r>
      <w:r>
        <w:rPr>
          <w:rFonts w:ascii="Times New Roman" w:hAnsi="Times New Roman" w:cs="Times New Roman"/>
          <w:sz w:val="24"/>
          <w:szCs w:val="24"/>
          <w:lang w:val="tr-TR"/>
        </w:rPr>
        <w:t>belirtilerek uygulama projeleri hazırlanacaktır. Proje ekinde seçilen sistemi anlatan, detaylı hesap raporu hazırlanacaktır.</w:t>
      </w:r>
    </w:p>
    <w:p w14:paraId="474D7F93" w14:textId="77777777" w:rsidR="0071383A" w:rsidRDefault="00452965">
      <w:pPr>
        <w:pStyle w:val="Balk4"/>
        <w:keepLines/>
        <w:overflowPunct/>
        <w:autoSpaceDE/>
        <w:spacing w:before="120" w:after="240"/>
        <w:jc w:val="both"/>
        <w:textAlignment w:val="auto"/>
        <w:rPr>
          <w:b/>
          <w:spacing w:val="1"/>
          <w:szCs w:val="24"/>
          <w:u w:val="none"/>
        </w:rPr>
      </w:pPr>
      <w:r>
        <w:rPr>
          <w:b/>
          <w:spacing w:val="1"/>
          <w:szCs w:val="24"/>
          <w:u w:val="none"/>
        </w:rPr>
        <w:t>GEOTEKNİK İNCELEMELER</w:t>
      </w:r>
    </w:p>
    <w:p w14:paraId="0324146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Yapının üzerinde yer aldığı zemin tabakalarının cinsleri ve indeks özellikleri (zeminin; kuru, doygun ve doğa</w:t>
      </w:r>
      <w:r>
        <w:rPr>
          <w:rFonts w:ascii="Times New Roman" w:hAnsi="Times New Roman" w:cs="Times New Roman"/>
          <w:sz w:val="24"/>
          <w:szCs w:val="24"/>
          <w:lang w:val="tr-TR"/>
        </w:rPr>
        <w:t>l birim hacim ağırlıkları, içsel sürtünme açısı, kohezyonu, sıkışma yüzdesi, porozitesi, su muhtevası, Atterberg Limitleri ve diğer zemin karakteristikleri ile dane dağılımı), yer altı suyu durumu, zemin oturması ve sıvılaşma ihtimali ve “Deprem Bölgelerin</w:t>
      </w:r>
      <w:r>
        <w:rPr>
          <w:rFonts w:ascii="Times New Roman" w:hAnsi="Times New Roman" w:cs="Times New Roman"/>
          <w:sz w:val="24"/>
          <w:szCs w:val="24"/>
          <w:lang w:val="tr-TR"/>
        </w:rPr>
        <w:t xml:space="preserve">de Yapılacak Yapılar Hakkında Yönetmelik”te belirtilen zemin grubu ve yerel zemin sınıfı, zemin emniyetli taşıma gücü söz konusu zemin üzerinde mevcut bir yapı olduğu da dikkate alınarak belirlenecek ve “Zemin ve Temel Etüdü Raporu” hazırlanacaktır. Zemin </w:t>
      </w:r>
      <w:r>
        <w:rPr>
          <w:rFonts w:ascii="Times New Roman" w:hAnsi="Times New Roman" w:cs="Times New Roman"/>
          <w:sz w:val="24"/>
          <w:szCs w:val="24"/>
          <w:lang w:val="tr-TR"/>
        </w:rPr>
        <w:t xml:space="preserve">raporunda verilen bilgiler, elastik zemine oturan temel modeli yapılabilmesi için yeterli olacaktır. Bu kapsamda sondaja dayalı etüt yapılacaktır.  Uygulama projesi </w:t>
      </w:r>
      <w:r>
        <w:rPr>
          <w:rFonts w:ascii="Times New Roman" w:hAnsi="Times New Roman" w:cs="Times New Roman"/>
          <w:sz w:val="24"/>
          <w:szCs w:val="24"/>
          <w:lang w:val="tr-TR"/>
        </w:rPr>
        <w:lastRenderedPageBreak/>
        <w:t>hazırlanacak her bir münferit (bitişik nizam olmayan) bina için her köşede ve ortada 1 adet</w:t>
      </w:r>
      <w:r>
        <w:rPr>
          <w:rFonts w:ascii="Times New Roman" w:hAnsi="Times New Roman" w:cs="Times New Roman"/>
          <w:sz w:val="24"/>
          <w:szCs w:val="24"/>
          <w:lang w:val="tr-TR"/>
        </w:rPr>
        <w:t xml:space="preserve"> olmak üzere toplamda 5 adet her biri en az 20 m derinliğinde sondaj yapılacaktır.</w:t>
      </w:r>
    </w:p>
    <w:p w14:paraId="1A30744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Yapılacak sondaja dayalı etüd sayısı en az yukarıda belirtilen sayıda yapılacak olması ile birlikte idarenin gerekli görmesi halinde yapılacak sondaj sayısı artırılabilir. Y</w:t>
      </w:r>
      <w:r>
        <w:rPr>
          <w:rFonts w:ascii="Times New Roman" w:hAnsi="Times New Roman" w:cs="Times New Roman"/>
          <w:sz w:val="24"/>
          <w:szCs w:val="24"/>
          <w:lang w:val="tr-TR"/>
        </w:rPr>
        <w:t>apılacak zemin etüdü sonrası zemin iyileştirme ihtiyacı ortaya çıkması ve yapılacak sondaj derinliğinin iyileştirme yapılacak derinliğin altında kalması durumunda sondaj derinliği iyileştirme yapılacak derinliğe kadar artırılacaktır.</w:t>
      </w:r>
    </w:p>
    <w:p w14:paraId="4FE8FFF0"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Yapılan zemin etüdü ça</w:t>
      </w:r>
      <w:r>
        <w:rPr>
          <w:rFonts w:ascii="Times New Roman" w:hAnsi="Times New Roman" w:cs="Times New Roman"/>
          <w:sz w:val="24"/>
          <w:szCs w:val="24"/>
          <w:lang w:val="tr-TR"/>
        </w:rPr>
        <w:t>lışmalarında  “Bina ve Bina Türü Yapılar İçin Zemin ve Temel Etüdü Raporu Genel Formatı”na uygun olarak “Zemin ve Temel Etüdü Raporu” hazırlanacaktır.</w:t>
      </w:r>
    </w:p>
    <w:p w14:paraId="38AF839D"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Geoteknik incelemelere esas yapılacak çalışmalar sonucunda bina ve çevresinde meydana gelen tahribatlar d</w:t>
      </w:r>
      <w:r>
        <w:rPr>
          <w:rFonts w:ascii="Times New Roman" w:hAnsi="Times New Roman" w:cs="Times New Roman"/>
          <w:sz w:val="24"/>
          <w:szCs w:val="24"/>
          <w:lang w:val="tr-TR"/>
        </w:rPr>
        <w:t>üzeltilerek aynı gün içerisinde eski haline getirilecektir.</w:t>
      </w:r>
    </w:p>
    <w:p w14:paraId="4058E751" w14:textId="77777777" w:rsidR="0071383A" w:rsidRDefault="0071383A">
      <w:pPr>
        <w:pStyle w:val="MSGENFONTSTYLENAMETEMPLATEROLENUMBERMSGENFONTSTYLENAMEBYROLETEXT32"/>
        <w:shd w:val="clear" w:color="auto" w:fill="auto"/>
        <w:tabs>
          <w:tab w:val="left" w:pos="709"/>
        </w:tabs>
        <w:spacing w:before="120" w:after="240" w:line="240" w:lineRule="auto"/>
        <w:rPr>
          <w:sz w:val="24"/>
          <w:szCs w:val="24"/>
        </w:rPr>
      </w:pPr>
    </w:p>
    <w:p w14:paraId="2DAEDAA1" w14:textId="77777777" w:rsidR="0071383A" w:rsidRDefault="00452965">
      <w:pPr>
        <w:pStyle w:val="Standard"/>
        <w:spacing w:before="120" w:after="240"/>
        <w:ind w:firstLine="709"/>
        <w:jc w:val="both"/>
        <w:rPr>
          <w:b/>
          <w:spacing w:val="1"/>
          <w:szCs w:val="24"/>
        </w:rPr>
      </w:pPr>
      <w:r>
        <w:rPr>
          <w:b/>
          <w:spacing w:val="1"/>
          <w:szCs w:val="24"/>
        </w:rPr>
        <w:t>MAKİNE MÜHENDİSLİĞİ HİZMETLERİ</w:t>
      </w:r>
    </w:p>
    <w:p w14:paraId="280621E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Projeler; Çevre ve Şehircilik Bakanlığı mimarlık ve mühendislik hizmetleri şartnamesi, makine mühendisleri odası proje hazırlama teknik esasları ve TSE şartlarına u</w:t>
      </w:r>
      <w:r>
        <w:rPr>
          <w:rFonts w:ascii="Times New Roman" w:hAnsi="Times New Roman" w:cs="Times New Roman"/>
          <w:sz w:val="24"/>
          <w:szCs w:val="24"/>
          <w:lang w:val="tr-TR"/>
        </w:rPr>
        <w:t>ygun olarak hazırlanacaktır. Ayrıca hazırlanacak projeler ve hesaplar TS 9111 ( Özürlüler ve hareket kısıtlılığı bulunan kişiler için binalarda ulaşılabilirlik kriterleri ) gerekleri dikkate alınarak yapılacaktır.</w:t>
      </w:r>
    </w:p>
    <w:p w14:paraId="0E4FD62B"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5627 Sayılı Enerji Verimliliği Kanunu ve B</w:t>
      </w:r>
      <w:r>
        <w:rPr>
          <w:rFonts w:ascii="Times New Roman" w:hAnsi="Times New Roman" w:cs="Times New Roman"/>
          <w:sz w:val="24"/>
          <w:szCs w:val="24"/>
          <w:lang w:val="tr-TR"/>
        </w:rPr>
        <w:t>inalarda Enerji Performans Yönetmeliği'ne uygunluk ve TS 825 / EN 12831‘ de öngörülen değerleri sağlar nitelikte otomasyon gerçekleştirilmelidir.</w:t>
      </w:r>
    </w:p>
    <w:p w14:paraId="27D7E007"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Uygulama tesisat projeleri ihtiyaç programları doğrultusunda Mimari projede öngörülen ve ihtiyacı karşılayacak</w:t>
      </w:r>
      <w:r>
        <w:rPr>
          <w:rFonts w:ascii="Times New Roman" w:hAnsi="Times New Roman" w:cs="Times New Roman"/>
          <w:sz w:val="24"/>
          <w:szCs w:val="24"/>
          <w:lang w:val="tr-TR"/>
        </w:rPr>
        <w:t xml:space="preserve"> tarzda hazırlanacaktır. “ Bu şartnamede tesisat kelimesi bir yapıda tesis edilecek “sıhhi (bina ve çevre), su yumuşatma ve arıtma, ısıtma, soğutma, doğal gaz, çevre (peyzaj) sulama, yağmur suyu toplama, müşterek tesisat, klima ve havalandırma, otomatik ko</w:t>
      </w:r>
      <w:r>
        <w:rPr>
          <w:rFonts w:ascii="Times New Roman" w:hAnsi="Times New Roman" w:cs="Times New Roman"/>
          <w:sz w:val="24"/>
          <w:szCs w:val="24"/>
          <w:lang w:val="tr-TR"/>
        </w:rPr>
        <w:t>ntrol (Sistem ve bina otomasyonu), brülör, mutfak, çamaşırhane (çamaşırhane kurulup kurulmayacağı hususu Milli Eğitim Bakanlığının takdirinde olup gerek görmesi halinde yapılacaktır), yangın algılama, sulu ve gazlı yangın söndürme tesisatı ve bu sistemleri</w:t>
      </w:r>
      <w:r>
        <w:rPr>
          <w:rFonts w:ascii="Times New Roman" w:hAnsi="Times New Roman" w:cs="Times New Roman"/>
          <w:sz w:val="24"/>
          <w:szCs w:val="24"/>
          <w:lang w:val="tr-TR"/>
        </w:rPr>
        <w:t>n işlevlerini tamamlayıcı sistemler” anlamında kullanılmıştır</w:t>
      </w:r>
    </w:p>
    <w:p w14:paraId="1FBA2D0F" w14:textId="77777777" w:rsidR="0071383A" w:rsidRDefault="00452965">
      <w:pPr>
        <w:pStyle w:val="Standarduser"/>
        <w:spacing w:before="120" w:after="240" w:line="240" w:lineRule="auto"/>
        <w:ind w:right="-87" w:firstLine="708"/>
        <w:jc w:val="both"/>
      </w:pPr>
      <w:r>
        <w:rPr>
          <w:rStyle w:val="MSGENFONTSTYLENAMETEMPLATEROLENUMBERMSGENFONTSTYLENAMEBYROLETEXT2"/>
          <w:color w:val="000000"/>
          <w:sz w:val="24"/>
          <w:szCs w:val="24"/>
        </w:rPr>
        <w:t>1</w:t>
      </w:r>
      <w:r>
        <w:rPr>
          <w:rFonts w:ascii="Times New Roman" w:hAnsi="Times New Roman" w:cs="Times New Roman"/>
          <w:sz w:val="24"/>
          <w:szCs w:val="24"/>
          <w:lang w:val="tr-TR"/>
        </w:rPr>
        <w:t>/50 ölçekli makine tesisatı uygulama projeleri, tüm sistemlere ait hesap ve raporlan 1/20, 1/10, 1/5, 1/1 ölçekli detay çizimleri ve Mahal listeleri (Milli Eğitim Bakanlığının görüşü doğrultusu</w:t>
      </w:r>
      <w:r>
        <w:rPr>
          <w:rFonts w:ascii="Times New Roman" w:hAnsi="Times New Roman" w:cs="Times New Roman"/>
          <w:sz w:val="24"/>
          <w:szCs w:val="24"/>
          <w:lang w:val="tr-TR"/>
        </w:rPr>
        <w:t>nda ) hazırlanacaktır.</w:t>
      </w:r>
    </w:p>
    <w:p w14:paraId="445F5AF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Yüklenici; hazırlanan uygulama projelerine uygun olarak ve Yapım İşleri İhaleleri Uygulama Yönetmeliği ve Yapım İşleri Genel Şartnamesinin ilgili maddeleri gereğince teknik şartname, yaklaşık maliyet ve sözleşme metni ile birlikte ya</w:t>
      </w:r>
      <w:r>
        <w:rPr>
          <w:rFonts w:ascii="Times New Roman" w:hAnsi="Times New Roman" w:cs="Times New Roman"/>
          <w:sz w:val="24"/>
          <w:szCs w:val="24"/>
          <w:lang w:val="tr-TR"/>
        </w:rPr>
        <w:t>pım ihalesine esas dosya hazırlayacak ve ihale edilmek üzere Milli Eğitim Bakanlığına teslim edecektir. Yaklaşık maliyetin ekine metraj ve fiyat oluşturan unsurlar (proforma fatura vs.) eklenecektir.</w:t>
      </w:r>
    </w:p>
    <w:p w14:paraId="19325AC7"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Yüklenici yukarıda belirtilen yönetmelik ve genelgelere </w:t>
      </w:r>
      <w:r>
        <w:rPr>
          <w:rFonts w:ascii="Times New Roman" w:hAnsi="Times New Roman" w:cs="Times New Roman"/>
          <w:sz w:val="24"/>
          <w:szCs w:val="24"/>
          <w:lang w:val="tr-TR"/>
        </w:rPr>
        <w:t>uygun bir şekilde pursantaj tablosu ve teknik tarifleri hazırlayacaktır.</w:t>
      </w:r>
    </w:p>
    <w:p w14:paraId="3BD146FB"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Yüklenici Milli Eğitim Bakanlığınca talep edilmesi halinde Yapım işleri Uygulama Yönetmeliğinin 11. maddesi doğrultusunda yaklaşık maliyeti güncelleştirecek ve bunun için ilave bir üc</w:t>
      </w:r>
      <w:r>
        <w:rPr>
          <w:rFonts w:ascii="Times New Roman" w:hAnsi="Times New Roman" w:cs="Times New Roman"/>
          <w:sz w:val="24"/>
          <w:szCs w:val="24"/>
          <w:lang w:val="tr-TR"/>
        </w:rPr>
        <w:t>ret talep etmeyecektir (Kabul işlemleri tamamlanıncaya kadar).</w:t>
      </w:r>
    </w:p>
    <w:p w14:paraId="669CD7F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Yürürlükteki kanun gereğince yaklaşık maliyet gizli tutulması gerektiğinden, yüklenici bu gizliliği korumakla mükelleftir.</w:t>
      </w:r>
    </w:p>
    <w:p w14:paraId="2A16BF5B"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Hazırlanan uygulama projeleri, hesapları, yaklaşık maliyet ve ekleri, </w:t>
      </w:r>
      <w:r>
        <w:rPr>
          <w:rFonts w:ascii="Times New Roman" w:hAnsi="Times New Roman" w:cs="Times New Roman"/>
          <w:sz w:val="24"/>
          <w:szCs w:val="24"/>
          <w:lang w:val="tr-TR"/>
        </w:rPr>
        <w:t>pursantaj tablosu ve teknik tarifleri üçer nüsha, ozalit kopya ve DVD ile birlikte Milli Eğitim Bakanlığına teslim edilecektir.</w:t>
      </w:r>
    </w:p>
    <w:p w14:paraId="45B7D39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Genel Hususlar (1):</w:t>
      </w:r>
    </w:p>
    <w:p w14:paraId="383DE170"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Raporda, proje ile ilgili genel bilgi verilecek, proje kapsamı içindeki düzenleme alanının yapısal ve </w:t>
      </w:r>
      <w:r>
        <w:rPr>
          <w:rFonts w:ascii="Times New Roman" w:hAnsi="Times New Roman" w:cs="Times New Roman"/>
          <w:sz w:val="24"/>
          <w:szCs w:val="24"/>
          <w:lang w:val="tr-TR"/>
        </w:rPr>
        <w:t>bitkisel elemanlarının konumu, durumu, kullanma amacı ve düzenleme şekli göz önünde bulundurularak projede uygulanması kararlaştırılan tesisatla ilgili sistem nedenleri ile birlikte anlatılacak, projede uygulanan sistem esas gerekli rapor ve projeler düzen</w:t>
      </w:r>
      <w:r>
        <w:rPr>
          <w:rFonts w:ascii="Times New Roman" w:hAnsi="Times New Roman" w:cs="Times New Roman"/>
          <w:sz w:val="24"/>
          <w:szCs w:val="24"/>
          <w:lang w:val="tr-TR"/>
        </w:rPr>
        <w:t>lenecektir.</w:t>
      </w:r>
    </w:p>
    <w:p w14:paraId="38FE5064"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Mekanik uygulama projeleri, Milli Eğitim Bakanlığınca onaylı mimari projeler ve ihtiyaç raporlarına uygun olarak hazırlanacaktır. Proje raporu, iş kapsamındaki mekanik projelerin tümü için 1/50 ölçekli kat planlan, kolon şemaları, yeşil alan su</w:t>
      </w:r>
      <w:r>
        <w:rPr>
          <w:rFonts w:ascii="Times New Roman" w:hAnsi="Times New Roman" w:cs="Times New Roman"/>
          <w:sz w:val="24"/>
          <w:szCs w:val="24"/>
          <w:lang w:val="tr-TR"/>
        </w:rPr>
        <w:t>lama tesisatı projesi ve detaylardan oluşur. Planlarda ve kolon semasında yeterli açıklıkla gösterilemeyen donanımı da ilgili paftaların bir kenarında veya ilgili pafta belirtilerek ayrı bir pafta olarak çizilip, tamamlanacak ve gösterilecektir. Uygulanaca</w:t>
      </w:r>
      <w:r>
        <w:rPr>
          <w:rFonts w:ascii="Times New Roman" w:hAnsi="Times New Roman" w:cs="Times New Roman"/>
          <w:sz w:val="24"/>
          <w:szCs w:val="24"/>
          <w:lang w:val="tr-TR"/>
        </w:rPr>
        <w:t>k mekanik sistemlerin seçimlerinde toplam ısıl yük, nem vb. kriterler dikkate alınarak konfor şartları sağlanarak sistemlerin sorunsuz şekilde çalışmasını sağlanacaktır.</w:t>
      </w:r>
    </w:p>
    <w:p w14:paraId="0F5EE9D8"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5" w:name="bookmark41"/>
      <w:r>
        <w:rPr>
          <w:rFonts w:ascii="Times New Roman" w:hAnsi="Times New Roman" w:cs="Times New Roman"/>
          <w:sz w:val="24"/>
          <w:szCs w:val="24"/>
          <w:lang w:val="tr-TR"/>
        </w:rPr>
        <w:t>Proje Raporu</w:t>
      </w:r>
      <w:bookmarkEnd w:id="5"/>
      <w:r>
        <w:rPr>
          <w:rFonts w:ascii="Times New Roman" w:hAnsi="Times New Roman" w:cs="Times New Roman"/>
          <w:sz w:val="24"/>
          <w:szCs w:val="24"/>
          <w:lang w:val="tr-TR"/>
        </w:rPr>
        <w:t>:</w:t>
      </w:r>
    </w:p>
    <w:p w14:paraId="473DAAF5"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Her tesisat çeşidi, bölümü öneri raporunda da kabul edilen veya hesaplan</w:t>
      </w:r>
      <w:r>
        <w:rPr>
          <w:rFonts w:ascii="Times New Roman" w:hAnsi="Times New Roman" w:cs="Times New Roman"/>
          <w:sz w:val="24"/>
          <w:szCs w:val="24"/>
          <w:lang w:val="tr-TR"/>
        </w:rPr>
        <w:t>an bütün esasları kısaca kapsayan açıklama ile başlar. Bu tesisat için projenin çiziminde uygulamada veya işletmede lüzumlu olabilecek her hususun gerekli, açıklık ve hassasiyette incelenmesini veya hesaplanmasını ihtiva eder.</w:t>
      </w:r>
    </w:p>
    <w:p w14:paraId="23D44848"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Uygulanacak ısıtma tesisatına</w:t>
      </w:r>
      <w:r>
        <w:rPr>
          <w:rFonts w:ascii="Times New Roman" w:hAnsi="Times New Roman" w:cs="Times New Roman"/>
          <w:sz w:val="24"/>
          <w:szCs w:val="24"/>
          <w:lang w:val="tr-TR"/>
        </w:rPr>
        <w:t xml:space="preserve"> ait tüm ısı kayıp ve kazançları, havalandırma tesisatı, klima tesisatı, sıhhi tesisat, yangın tesisatı, yeşil alan sulama tesisatı ve diğer tesisatlar ait hesaplamalar yapılacaktır. Buna göre boru çapları, kanal ve bağlantı parçalarının boyutları ile sist</w:t>
      </w:r>
      <w:r>
        <w:rPr>
          <w:rFonts w:ascii="Times New Roman" w:hAnsi="Times New Roman" w:cs="Times New Roman"/>
          <w:sz w:val="24"/>
          <w:szCs w:val="24"/>
          <w:lang w:val="tr-TR"/>
        </w:rPr>
        <w:t>emde kullanılacak olan tüm cihazların kapasiteleri bulunacaktır.</w:t>
      </w:r>
    </w:p>
    <w:p w14:paraId="21E5AC61"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Cihaz güçleri ve hangi cihazların yedek enerji (jeneratör) sisteminden besleneceği belirtilecektir.</w:t>
      </w:r>
    </w:p>
    <w:p w14:paraId="0312BDE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Tesisatta kullanılacak izolasyon malzemelerinin özellikleri ve kalınlığı proje ve hesaplard</w:t>
      </w:r>
      <w:r>
        <w:rPr>
          <w:rFonts w:ascii="Times New Roman" w:hAnsi="Times New Roman" w:cs="Times New Roman"/>
          <w:sz w:val="24"/>
          <w:szCs w:val="24"/>
          <w:lang w:val="tr-TR"/>
        </w:rPr>
        <w:t>a belirtilecektir.</w:t>
      </w:r>
    </w:p>
    <w:p w14:paraId="010B6D3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Her tesisata ait emniyet tedbirleri anlatılarak, kullanılacak cihazların teknik özellikleri belirtilecektir.</w:t>
      </w:r>
    </w:p>
    <w:p w14:paraId="2E6A3A04"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6" w:name="bookmark42"/>
      <w:r>
        <w:rPr>
          <w:rFonts w:ascii="Times New Roman" w:hAnsi="Times New Roman" w:cs="Times New Roman"/>
          <w:sz w:val="24"/>
          <w:szCs w:val="24"/>
          <w:lang w:val="tr-TR"/>
        </w:rPr>
        <w:t>1/50 Ölçekli Kat Planla</w:t>
      </w:r>
      <w:bookmarkEnd w:id="6"/>
      <w:r>
        <w:rPr>
          <w:rFonts w:ascii="Times New Roman" w:hAnsi="Times New Roman" w:cs="Times New Roman"/>
          <w:sz w:val="24"/>
          <w:szCs w:val="24"/>
          <w:lang w:val="tr-TR"/>
        </w:rPr>
        <w:t>rı:</w:t>
      </w:r>
    </w:p>
    <w:p w14:paraId="3C40842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Kat planları uygulanacak her tesisat çeşidinin anlaşılabilmesi için gerekli, kısmi ayrılmaları, ölçül</w:t>
      </w:r>
      <w:r>
        <w:rPr>
          <w:rFonts w:ascii="Times New Roman" w:hAnsi="Times New Roman" w:cs="Times New Roman"/>
          <w:sz w:val="24"/>
          <w:szCs w:val="24"/>
          <w:lang w:val="tr-TR"/>
        </w:rPr>
        <w:t>ü kesitleri, büyütmeleri v.b. raporlarda kabul edilmiş veya hesaplanmış nitelik, niceliklere uygun, uygulama ve işletme yönlerinde gerekli olan (ölçü, tanımlama, açıklama vb.) bütün bilgileri ihtiva edecek şekilde çizilecektir. Cihaz kapasiteleri, boru çap</w:t>
      </w:r>
      <w:r>
        <w:rPr>
          <w:rFonts w:ascii="Times New Roman" w:hAnsi="Times New Roman" w:cs="Times New Roman"/>
          <w:sz w:val="24"/>
          <w:szCs w:val="24"/>
          <w:lang w:val="tr-TR"/>
        </w:rPr>
        <w:t>ları, mahal bilgileri, yön bilgisi ve vaziyet planı kat planları üzerinde gösterilecektir.</w:t>
      </w:r>
    </w:p>
    <w:p w14:paraId="121B085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7" w:name="bookmark40"/>
      <w:r>
        <w:rPr>
          <w:rFonts w:ascii="Times New Roman" w:hAnsi="Times New Roman" w:cs="Times New Roman"/>
          <w:sz w:val="24"/>
          <w:szCs w:val="24"/>
          <w:lang w:val="tr-TR"/>
        </w:rPr>
        <w:t>1/50 Ölçekli Kolon Şemalar</w:t>
      </w:r>
      <w:bookmarkEnd w:id="7"/>
      <w:r>
        <w:rPr>
          <w:rFonts w:ascii="Times New Roman" w:hAnsi="Times New Roman" w:cs="Times New Roman"/>
          <w:sz w:val="24"/>
          <w:szCs w:val="24"/>
          <w:lang w:val="tr-TR"/>
        </w:rPr>
        <w:t>ı:</w:t>
      </w:r>
    </w:p>
    <w:p w14:paraId="321C329F"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Kolon şemaları her tesisat çeşidini düşey doğrultuda ölçekli olarak kapsayacaktır. Kat planları için belirtilmiş diğer hususlara da uyul</w:t>
      </w:r>
      <w:r>
        <w:rPr>
          <w:rFonts w:ascii="Times New Roman" w:hAnsi="Times New Roman" w:cs="Times New Roman"/>
          <w:sz w:val="24"/>
          <w:szCs w:val="24"/>
          <w:lang w:val="tr-TR"/>
        </w:rPr>
        <w:t>acaktır. Cihaz kapasiteleri, boru çapları mahal bilgileri şemalar üzerinde gösterilecektir. Ayrıca kolon şemasında her kat için kot belirtilecektir. Mimari uygulama projeleri 1/100 olarak kabul edilmişse anlaşılır hale getirmek üzere gereken çalışmalar yap</w:t>
      </w:r>
      <w:r>
        <w:rPr>
          <w:rFonts w:ascii="Times New Roman" w:hAnsi="Times New Roman" w:cs="Times New Roman"/>
          <w:sz w:val="24"/>
          <w:szCs w:val="24"/>
          <w:lang w:val="tr-TR"/>
        </w:rPr>
        <w:t xml:space="preserve">ılarak makine tesisat uygulama projeleri de aynı ölçekli olarak çizilebilir.  </w:t>
      </w:r>
    </w:p>
    <w:p w14:paraId="7ECED400"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8" w:name="bookmark43"/>
      <w:r>
        <w:rPr>
          <w:rFonts w:ascii="Times New Roman" w:hAnsi="Times New Roman" w:cs="Times New Roman"/>
          <w:sz w:val="24"/>
          <w:szCs w:val="24"/>
          <w:lang w:val="tr-TR"/>
        </w:rPr>
        <w:t>Detaylar</w:t>
      </w:r>
      <w:bookmarkEnd w:id="8"/>
      <w:r>
        <w:rPr>
          <w:rFonts w:ascii="Times New Roman" w:hAnsi="Times New Roman" w:cs="Times New Roman"/>
          <w:sz w:val="24"/>
          <w:szCs w:val="24"/>
          <w:lang w:val="tr-TR"/>
        </w:rPr>
        <w:t>:</w:t>
      </w:r>
    </w:p>
    <w:p w14:paraId="5FA806D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Uygulama projelerinin uygulama için yetersiz kalacağı kısımlarda küçültülerek veya büyütülerek alınacak kesitler, montaj detaylan, perspektif görünüşleri </w:t>
      </w:r>
      <w:r>
        <w:rPr>
          <w:rFonts w:ascii="Times New Roman" w:hAnsi="Times New Roman" w:cs="Times New Roman"/>
          <w:sz w:val="24"/>
          <w:szCs w:val="24"/>
          <w:lang w:val="tr-TR"/>
        </w:rPr>
        <w:t>yardımı ile bütün belirsizlikler giderilecektir. Detaylar arasında da imalat projelerine yer verilmez, ancak bazı cihazların yerleştirilme detayları yapılırken çeşitli imalatçı firmaların tip projelerine göre varyant detaylar istenirse çizilecektir. Detayl</w:t>
      </w:r>
      <w:r>
        <w:rPr>
          <w:rFonts w:ascii="Times New Roman" w:hAnsi="Times New Roman" w:cs="Times New Roman"/>
          <w:sz w:val="24"/>
          <w:szCs w:val="24"/>
          <w:lang w:val="tr-TR"/>
        </w:rPr>
        <w:t>ar 1/20, 1/10, 1/5 ve 1/1 ölçeğinde hazırlanacaktır.</w:t>
      </w:r>
    </w:p>
    <w:p w14:paraId="4C1AAC2F"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9" w:name="bookmark44"/>
      <w:r>
        <w:rPr>
          <w:rFonts w:ascii="Times New Roman" w:hAnsi="Times New Roman" w:cs="Times New Roman"/>
          <w:sz w:val="24"/>
          <w:szCs w:val="24"/>
          <w:lang w:val="tr-TR"/>
        </w:rPr>
        <w:t>Sıhhi Tesisat Projesi Hesaplar:</w:t>
      </w:r>
      <w:bookmarkEnd w:id="9"/>
    </w:p>
    <w:p w14:paraId="364C779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su boru çapı, pis su boru çapı hesapları yapılacak ve diğer kabuller belirtilecek, cihaz kapasiteleri hesaplanacak, hidroforlar, su deposu, pompa, hesaplan yapılacak</w:t>
      </w:r>
      <w:r>
        <w:rPr>
          <w:rFonts w:ascii="Times New Roman" w:hAnsi="Times New Roman" w:cs="Times New Roman"/>
          <w:sz w:val="24"/>
          <w:szCs w:val="24"/>
          <w:lang w:val="tr-TR"/>
        </w:rPr>
        <w:t>tır.</w:t>
      </w:r>
    </w:p>
    <w:p w14:paraId="2E95BB7F" w14:textId="77777777" w:rsidR="0071383A" w:rsidRDefault="00452965">
      <w:pPr>
        <w:pStyle w:val="Standarduser"/>
        <w:spacing w:before="120" w:after="240" w:line="240" w:lineRule="auto"/>
        <w:ind w:right="-87" w:firstLine="708"/>
        <w:jc w:val="both"/>
      </w:pPr>
      <w:bookmarkStart w:id="10" w:name="bookmark45"/>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Projeler:</w:t>
      </w:r>
      <w:bookmarkEnd w:id="10"/>
    </w:p>
    <w:p w14:paraId="4146BB79"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ve pis su armatürlerinin yerleşimi gösterilecek,</w:t>
      </w:r>
    </w:p>
    <w:p w14:paraId="5192DD9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su kolon hattı giriş ve çıkış yerleri belirtilecek, kolonlara ait numaralandırma yapılacak ve çapları yazılacak,</w:t>
      </w:r>
    </w:p>
    <w:p w14:paraId="0A4C7C8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Varsa çamaşır yıkama, kurutma vb. nın tesisata bağlantısı gösteril</w:t>
      </w:r>
      <w:r>
        <w:rPr>
          <w:rFonts w:ascii="Times New Roman" w:hAnsi="Times New Roman" w:cs="Times New Roman"/>
          <w:sz w:val="24"/>
          <w:szCs w:val="24"/>
          <w:lang w:val="tr-TR"/>
        </w:rPr>
        <w:t>ecek kapasitesi belirtilecek, sıcak su kolon hattı çıkış yerleri belirtilecek, numaralanacak ve çapları yazılacak,</w:t>
      </w:r>
    </w:p>
    <w:p w14:paraId="3352B64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Su deposu, boyler, hidrofor yerleşimi, bağlantı boruları, vanalar, musluklar, çekvalfler, emniyet ventilleri, kollektörler vb. çizilip göster</w:t>
      </w:r>
      <w:r>
        <w:rPr>
          <w:rFonts w:ascii="Times New Roman" w:hAnsi="Times New Roman" w:cs="Times New Roman"/>
          <w:sz w:val="24"/>
          <w:szCs w:val="24"/>
          <w:lang w:val="tr-TR"/>
        </w:rPr>
        <w:t>ilecek ve çapları yazılacak,</w:t>
      </w:r>
    </w:p>
    <w:p w14:paraId="07280DE7" w14:textId="77777777" w:rsidR="0071383A" w:rsidRDefault="00452965">
      <w:pPr>
        <w:pStyle w:val="Standarduser"/>
        <w:spacing w:before="120" w:after="240" w:line="240" w:lineRule="auto"/>
        <w:ind w:right="-87" w:firstLine="708"/>
        <w:jc w:val="both"/>
      </w:pPr>
      <w:r>
        <w:rPr>
          <w:rFonts w:ascii="Times New Roman" w:hAnsi="Times New Roman" w:cs="Times New Roman"/>
          <w:sz w:val="24"/>
          <w:szCs w:val="24"/>
          <w:lang w:val="tr-TR"/>
        </w:rPr>
        <w:t>Pissu kolon hattı çıkış yerleri, yer süzgeçleri, yağmur suyu toplama boruları gösterilecek ve çapları yazılacak, rögarlar, temizleme kapaklan ve ara bağlantıları belirtilecek ve numaralanacak, çapları ve pis su yükleme birimine</w:t>
      </w:r>
      <w:r>
        <w:rPr>
          <w:rFonts w:ascii="Times New Roman" w:hAnsi="Times New Roman" w:cs="Times New Roman"/>
          <w:sz w:val="24"/>
          <w:szCs w:val="24"/>
          <w:lang w:val="tr-TR"/>
        </w:rPr>
        <w:t xml:space="preserve"> göre debileri yazılacak, pis su pompası varsa kapasitesi belirtilecektir.</w:t>
      </w:r>
    </w:p>
    <w:p w14:paraId="26AA024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Çizilen bu planlara uygun şekilde, düşey yönde ölçekli yatay yönde ise, projenin rahat anlaşılabilir şekilde ölçeksiz boru çaplarının da yazılı olduğu kolon şeması da çizilecektir.</w:t>
      </w:r>
    </w:p>
    <w:p w14:paraId="63272454"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1" w:name="bookmark46"/>
      <w:r>
        <w:rPr>
          <w:rFonts w:ascii="Times New Roman" w:hAnsi="Times New Roman" w:cs="Times New Roman"/>
          <w:sz w:val="24"/>
          <w:szCs w:val="24"/>
          <w:lang w:val="tr-TR"/>
        </w:rPr>
        <w:t>Yangın Söndürme Tesisatı Hesaplar:</w:t>
      </w:r>
      <w:bookmarkEnd w:id="11"/>
    </w:p>
    <w:p w14:paraId="6FA99AFB"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söndürme sisteminin seçimi günün teknik koşullarına ve yürürlükteki mevzuatlara uygun olarak kurgusu yapılacaktır. Proje dizayn şartları verilecek, ilgili kabuller yapılacak, liste halinde cihaz kapasiteleri verile</w:t>
      </w:r>
      <w:r>
        <w:rPr>
          <w:rFonts w:ascii="Times New Roman" w:hAnsi="Times New Roman" w:cs="Times New Roman"/>
          <w:sz w:val="24"/>
          <w:szCs w:val="24"/>
          <w:lang w:val="tr-TR"/>
        </w:rPr>
        <w:t>cek ve seçimi yapılacak, kimyevi yangın söndürme sistemi, sprinkler, hidrant, boru çapları, kollektör, pompa ve depo hesabı yapılacak, su ihtiyacı ve varsa diğer kabuller belirtilecektir.</w:t>
      </w:r>
    </w:p>
    <w:p w14:paraId="58AB81A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2" w:name="bookmark47"/>
      <w:r>
        <w:rPr>
          <w:rFonts w:ascii="Times New Roman" w:hAnsi="Times New Roman" w:cs="Times New Roman"/>
          <w:sz w:val="24"/>
          <w:szCs w:val="24"/>
          <w:lang w:val="tr-TR"/>
        </w:rPr>
        <w:t>Projeler:</w:t>
      </w:r>
      <w:bookmarkEnd w:id="12"/>
    </w:p>
    <w:p w14:paraId="469A924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Seçilen söndürme sistemine göre, (sulu / kuru ) </w:t>
      </w:r>
      <w:r>
        <w:rPr>
          <w:rFonts w:ascii="Times New Roman" w:hAnsi="Times New Roman" w:cs="Times New Roman"/>
          <w:sz w:val="24"/>
          <w:szCs w:val="24"/>
          <w:lang w:val="tr-TR"/>
        </w:rPr>
        <w:t>tasarlanan boru şebekesi çizilerek, sprinkler, pompalar, belirtilecek, varsa yangın söndürme ve hortum dolap yerleri gösterilecektir.</w:t>
      </w:r>
    </w:p>
    <w:p w14:paraId="32EB869D"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Çizilen bu planlara uygun şekilde, düşey yönde ölçekli yatay yönde ise, projenin rahat anlaşılabilir sekil de ölçeksiz kol</w:t>
      </w:r>
      <w:r>
        <w:rPr>
          <w:rFonts w:ascii="Times New Roman" w:hAnsi="Times New Roman" w:cs="Times New Roman"/>
          <w:sz w:val="24"/>
          <w:szCs w:val="24"/>
          <w:lang w:val="tr-TR"/>
        </w:rPr>
        <w:t>on şeması da çizilecektir.</w:t>
      </w:r>
    </w:p>
    <w:p w14:paraId="10980B6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3" w:name="bookmark48"/>
      <w:r>
        <w:rPr>
          <w:rFonts w:ascii="Times New Roman" w:hAnsi="Times New Roman" w:cs="Times New Roman"/>
          <w:sz w:val="24"/>
          <w:szCs w:val="24"/>
          <w:lang w:val="tr-TR"/>
        </w:rPr>
        <w:t>Isıtma ve Soğutma Tesisatı Hesaplar:</w:t>
      </w:r>
      <w:bookmarkEnd w:id="13"/>
    </w:p>
    <w:p w14:paraId="33FB3EFF"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Isıtma ve soğutma sisteminin seçicimin de Milli Eğitim Bakanlığı ile istişare edilip Milli Eğitim Bakanlığının onayı doğrultusunda sistem kurgusu yapılacaktır. Proje dizayn şartları verilerek,</w:t>
      </w:r>
      <w:r>
        <w:rPr>
          <w:rFonts w:ascii="Times New Roman" w:hAnsi="Times New Roman" w:cs="Times New Roman"/>
          <w:sz w:val="24"/>
          <w:szCs w:val="24"/>
          <w:lang w:val="tr-TR"/>
        </w:rPr>
        <w:t xml:space="preserve"> iç ve dış hava ile ilgili kabuller yapılacak liste halinde verilecektir,</w:t>
      </w:r>
    </w:p>
    <w:p w14:paraId="48AC93C7"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Yalıtım projesinde kabulü yapılan yapı bileşenlerine dayalı enfiltrasyonlu ısı kaybı, ısıkazancı hesapları, ısıtma kazanı hesabı, baca çapı hesabı, yakıt seçimi yıllık yakıt miktarı </w:t>
      </w:r>
      <w:r>
        <w:rPr>
          <w:rFonts w:ascii="Times New Roman" w:hAnsi="Times New Roman" w:cs="Times New Roman"/>
          <w:sz w:val="24"/>
          <w:szCs w:val="24"/>
          <w:lang w:val="tr-TR"/>
        </w:rPr>
        <w:t>ve brülör hesabı, boru hesapları yapılacak ve diğer kabuller belirtilecektir.</w:t>
      </w:r>
    </w:p>
    <w:p w14:paraId="1FAE1CA6"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Sıcak su ısıtma hesabı ve boyler hesabi, seçimi yapılacak, kapalı genleşme depo hesabı, emniyet boruları hesabı, ısıtma sirkülasyon pompalarının hesabı plakalı eşanjörlere ait he</w:t>
      </w:r>
      <w:r>
        <w:rPr>
          <w:rFonts w:ascii="Times New Roman" w:hAnsi="Times New Roman" w:cs="Times New Roman"/>
          <w:sz w:val="24"/>
          <w:szCs w:val="24"/>
          <w:lang w:val="tr-TR"/>
        </w:rPr>
        <w:t>saplar ve seçimi yapılacak, en az bir adet kritik devreye ait bora çapı hesabı yapılacaktır.</w:t>
      </w:r>
    </w:p>
    <w:p w14:paraId="758DE099"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Ayrıca ısı kaybı hesabı da kullanılacak yapı bileşenlerinin ısı geçirgenlik katsayısı (U) ilgili tüm yapı bileşenleri göz önüne alınarak hesaplanacak ve bu hesap y</w:t>
      </w:r>
      <w:r>
        <w:rPr>
          <w:rFonts w:ascii="Times New Roman" w:hAnsi="Times New Roman" w:cs="Times New Roman"/>
          <w:sz w:val="24"/>
          <w:szCs w:val="24"/>
          <w:lang w:val="tr-TR"/>
        </w:rPr>
        <w:t>öntemi gösterilecektir.</w:t>
      </w:r>
    </w:p>
    <w:p w14:paraId="5EEE34AF"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Yapılan hesaplamalar doğrultusunda bina enerji kimlik belgesi düzenlenecektir.</w:t>
      </w:r>
    </w:p>
    <w:p w14:paraId="7367F50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 yalıtım kalınlıkları, yapı bileşenlerinin tamamının mimari projeler üstüne işletilmesi sağlanacaktır.</w:t>
      </w:r>
    </w:p>
    <w:p w14:paraId="762F7351"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4" w:name="bookmark50"/>
      <w:r>
        <w:rPr>
          <w:rFonts w:ascii="Times New Roman" w:hAnsi="Times New Roman" w:cs="Times New Roman"/>
          <w:sz w:val="24"/>
          <w:szCs w:val="24"/>
          <w:lang w:val="tr-TR"/>
        </w:rPr>
        <w:t>Projeler:</w:t>
      </w:r>
      <w:bookmarkEnd w:id="14"/>
    </w:p>
    <w:p w14:paraId="1567D4C1"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Kat planlarında ısıtılan bütün haciml</w:t>
      </w:r>
      <w:r>
        <w:rPr>
          <w:rFonts w:ascii="Times New Roman" w:hAnsi="Times New Roman" w:cs="Times New Roman"/>
          <w:sz w:val="24"/>
          <w:szCs w:val="24"/>
          <w:lang w:val="tr-TR"/>
        </w:rPr>
        <w:t>ere, bulunduğu katın numarası, kısaltma adı yazılacak, hemen altına yaz - kış mahal sıcaklıkları ve ısı kayıp ve kazançları yazılacak, ısıtıcı ve soğutucu kapasiteler, boru çapları, teshin ve ısı merkezindeki bütün cihazlar ve bağlantıları, vana grupları g</w:t>
      </w:r>
      <w:r>
        <w:rPr>
          <w:rFonts w:ascii="Times New Roman" w:hAnsi="Times New Roman" w:cs="Times New Roman"/>
          <w:sz w:val="24"/>
          <w:szCs w:val="24"/>
          <w:lang w:val="tr-TR"/>
        </w:rPr>
        <w:t>österilecek olup, çapları ve kapasiteleri yazılacaktır.</w:t>
      </w:r>
    </w:p>
    <w:p w14:paraId="4B5999FF"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 toplama boruları şeması çizilerek verilecek, kazan bağlantı borularının çapları yazılacak, konstrüksiyon ve çalışma basıncı belirtilecek, alt ve üst havalandırma sistemi çizilecek, pis hava, temi</w:t>
      </w:r>
      <w:r>
        <w:rPr>
          <w:rFonts w:ascii="Times New Roman" w:hAnsi="Times New Roman" w:cs="Times New Roman"/>
          <w:sz w:val="24"/>
          <w:szCs w:val="24"/>
          <w:lang w:val="tr-TR"/>
        </w:rPr>
        <w:t>z hava ve duman bacası yeri gösterilecek ölçüleri yazılacak ve mimari projelere işlenecektir,</w:t>
      </w:r>
    </w:p>
    <w:p w14:paraId="4775BA15"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Boyler bağlantı boru çapları, kazan, kombi, brülör, kolektör, vana grupları (2 yollu, 3 yollu, küresel vana, kosva vanalar vs.) gibi cihazların tesisat bağlantıla</w:t>
      </w:r>
      <w:r>
        <w:rPr>
          <w:rFonts w:ascii="Times New Roman" w:hAnsi="Times New Roman" w:cs="Times New Roman"/>
          <w:sz w:val="24"/>
          <w:szCs w:val="24"/>
          <w:lang w:val="tr-TR"/>
        </w:rPr>
        <w:t>rı çizilecek, cihaz kapasiteleri ve boru çapları yazılacak, seçilecek olan ısıtma sirkülasyon pompalarının basma yüksekliği, devir sayısı ve motor gücü belirtilecek, kolon boru hatlarının döşeme, duvar, tavan geçişleri gösterilecektir.</w:t>
      </w:r>
    </w:p>
    <w:p w14:paraId="0A70876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Tesisatları farklı o</w:t>
      </w:r>
      <w:r>
        <w:rPr>
          <w:rFonts w:ascii="Times New Roman" w:hAnsi="Times New Roman" w:cs="Times New Roman"/>
          <w:sz w:val="24"/>
          <w:szCs w:val="24"/>
          <w:lang w:val="tr-TR"/>
        </w:rPr>
        <w:t>lan katların planları ayrı ayrı çizilecektir.</w:t>
      </w:r>
    </w:p>
    <w:p w14:paraId="1A084B99"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Çizilen bu planlara uygun şekilde, düşey yönde ölçekli yatay yönde ise projenin rahat anlaşılabilir şekilde ölçeksiz kolon şemaları da çizilecek, ısıtıcı boruları, kolon ve branşmanları üstüne taşıdığı kalori, </w:t>
      </w:r>
      <w:r>
        <w:rPr>
          <w:rFonts w:ascii="Times New Roman" w:hAnsi="Times New Roman" w:cs="Times New Roman"/>
          <w:sz w:val="24"/>
          <w:szCs w:val="24"/>
          <w:lang w:val="tr-TR"/>
        </w:rPr>
        <w:t>boru çapı yazılmış olacak, hesabı yapılacak kritik devrenin boru parçaları numaralandırılacaktır.</w:t>
      </w:r>
    </w:p>
    <w:p w14:paraId="4B48EEB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5" w:name="bookmark51"/>
      <w:r>
        <w:rPr>
          <w:rFonts w:ascii="Times New Roman" w:hAnsi="Times New Roman" w:cs="Times New Roman"/>
          <w:sz w:val="24"/>
          <w:szCs w:val="24"/>
          <w:lang w:val="tr-TR"/>
        </w:rPr>
        <w:t>Havalandırma Ve Klima Tesisatı Hesaplar:</w:t>
      </w:r>
      <w:bookmarkEnd w:id="15"/>
    </w:p>
    <w:p w14:paraId="47FBD7C6"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 dizayn şartları (iç ve dış hava ile ilgili kabuller yapılarak) liste halinde verilecek, klima santrali cihaz ka</w:t>
      </w:r>
      <w:r>
        <w:rPr>
          <w:rFonts w:ascii="Times New Roman" w:hAnsi="Times New Roman" w:cs="Times New Roman"/>
          <w:sz w:val="24"/>
          <w:szCs w:val="24"/>
          <w:lang w:val="tr-TR"/>
        </w:rPr>
        <w:t>pasiteleri hesaplanacak, klima santrallerinde koyulacak ısıtıcı -soğutucu batarya kapasitesi ve hesapları belirtilecek, ısı kaybı ve kazancı hesapları verilecek, soğutma ve ısıtma haline göre hava miktarları hesabı, soğutma grubu hesabı ve kompresör seçimi</w:t>
      </w:r>
      <w:r>
        <w:rPr>
          <w:rFonts w:ascii="Times New Roman" w:hAnsi="Times New Roman" w:cs="Times New Roman"/>
          <w:sz w:val="24"/>
          <w:szCs w:val="24"/>
          <w:lang w:val="tr-TR"/>
        </w:rPr>
        <w:t xml:space="preserve"> (yeni teknolojik yapıya uygun hava soğutmalı grup), soğutma suyu pompası hesabı, hava nemlendirici hesabı, mahal hacimleri verilecek ve diğer kabuller belirtilecek, hava kanalı hesapları, menfez ve anemostat hesapları, vantilatör hesapları, kanal ve menfe</w:t>
      </w:r>
      <w:r>
        <w:rPr>
          <w:rFonts w:ascii="Times New Roman" w:hAnsi="Times New Roman" w:cs="Times New Roman"/>
          <w:sz w:val="24"/>
          <w:szCs w:val="24"/>
          <w:lang w:val="tr-TR"/>
        </w:rPr>
        <w:t>z hava hızları, taze hava emiş menfezi hesabı yapılacak, prosesler Psikrometrik diyagram üzerinde gösterilecektir. Hesaplamalar bilgisayar ortamında yapılmışsa, kullanılan program hakkında ayrıca bilgi verilecek ve hesaplara ait program dosyaları idareye t</w:t>
      </w:r>
      <w:r>
        <w:rPr>
          <w:rFonts w:ascii="Times New Roman" w:hAnsi="Times New Roman" w:cs="Times New Roman"/>
          <w:sz w:val="24"/>
          <w:szCs w:val="24"/>
          <w:lang w:val="tr-TR"/>
        </w:rPr>
        <w:t>eslim edilecektir.</w:t>
      </w:r>
    </w:p>
    <w:p w14:paraId="23919E39"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6" w:name="bookmark52"/>
      <w:r>
        <w:rPr>
          <w:rFonts w:ascii="Times New Roman" w:hAnsi="Times New Roman" w:cs="Times New Roman"/>
          <w:sz w:val="24"/>
          <w:szCs w:val="24"/>
          <w:lang w:val="tr-TR"/>
        </w:rPr>
        <w:t>Projeler:</w:t>
      </w:r>
      <w:bookmarkEnd w:id="16"/>
    </w:p>
    <w:p w14:paraId="246FBBA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Hesaplara göre belirlenen, klima santrallerinin yerleşimi ve kanal planı ölçekli olarak çizilecek, kanal ebatları ve kanaldan geçen hava debileri, devir sayısı ve motor gücü verilecek, hava üfleme ve egzoz yönleri gösterilecek,</w:t>
      </w:r>
      <w:r>
        <w:rPr>
          <w:rFonts w:ascii="Times New Roman" w:hAnsi="Times New Roman" w:cs="Times New Roman"/>
          <w:sz w:val="24"/>
          <w:szCs w:val="24"/>
          <w:lang w:val="tr-TR"/>
        </w:rPr>
        <w:t xml:space="preserve"> menfezler, fan-coil, kontrol kapaklan ve boyutlan vs. yazılacak, uygun ölçekli çizilerek yerleştirilmesi gösterilecektir. Otomatik kontrole ait sistem şeması çizilerek kontrol cihazlarının listesi verilecek, termostat, higrostat, servomotor, frekans konve</w:t>
      </w:r>
      <w:r>
        <w:rPr>
          <w:rFonts w:ascii="Times New Roman" w:hAnsi="Times New Roman" w:cs="Times New Roman"/>
          <w:sz w:val="24"/>
          <w:szCs w:val="24"/>
          <w:lang w:val="tr-TR"/>
        </w:rPr>
        <w:t xml:space="preserve">ktörlü damperler vb. gibi cihazların uygulama sistem şemaları verilecek, ses izolasyonları belirtilecek, kanal ve baca içi gürültü </w:t>
      </w:r>
      <w:r>
        <w:rPr>
          <w:rFonts w:ascii="Times New Roman" w:hAnsi="Times New Roman" w:cs="Times New Roman"/>
          <w:sz w:val="24"/>
          <w:szCs w:val="24"/>
          <w:lang w:val="tr-TR"/>
        </w:rPr>
        <w:lastRenderedPageBreak/>
        <w:t xml:space="preserve">önleyiciler vs. uygun bir ölçekle çizilerek gösterilecek, çizilen bu planların kolon şeması da çizilecek, havalandırma kolon </w:t>
      </w:r>
      <w:r>
        <w:rPr>
          <w:rFonts w:ascii="Times New Roman" w:hAnsi="Times New Roman" w:cs="Times New Roman"/>
          <w:sz w:val="24"/>
          <w:szCs w:val="24"/>
          <w:lang w:val="tr-TR"/>
        </w:rPr>
        <w:t>şemaları perspektif olarak hazırlanacaktır.</w:t>
      </w:r>
    </w:p>
    <w:p w14:paraId="6D7E2844"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7" w:name="bookmark53"/>
      <w:r>
        <w:rPr>
          <w:rFonts w:ascii="Times New Roman" w:hAnsi="Times New Roman" w:cs="Times New Roman"/>
          <w:sz w:val="24"/>
          <w:szCs w:val="24"/>
          <w:lang w:val="tr-TR"/>
        </w:rPr>
        <w:t>Mutfak Tesisatı:</w:t>
      </w:r>
      <w:bookmarkEnd w:id="17"/>
    </w:p>
    <w:p w14:paraId="1BDBA08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Milli Eğitim Bakanlığınca hazırlanan ihtiyaç programları doğrultusunda (gerekmesi halinde) proje dizayn şartları belirlenecek, ilgili kabuller yapılarak liste halinde cihaz kapasiteleri verilecek</w:t>
      </w:r>
      <w:r>
        <w:rPr>
          <w:rFonts w:ascii="Times New Roman" w:hAnsi="Times New Roman" w:cs="Times New Roman"/>
          <w:sz w:val="24"/>
          <w:szCs w:val="24"/>
          <w:lang w:val="tr-TR"/>
        </w:rPr>
        <w:t>, filtreli veya filtresiz davlumbaz, çeker ocak hesabı yapılacak, soğuk hava deposu, sıcak ve soğuk su ihtiyacı hesapları ve diğer kabuller belirtilecektir.</w:t>
      </w:r>
    </w:p>
    <w:p w14:paraId="53AB3822"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Projeler:</w:t>
      </w:r>
    </w:p>
    <w:p w14:paraId="6A95544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Mutfağa ait yerleşim planı çizilerek, mutfak cihaz listesi ve kapasiteleri </w:t>
      </w:r>
      <w:r>
        <w:rPr>
          <w:rFonts w:ascii="Times New Roman" w:hAnsi="Times New Roman" w:cs="Times New Roman"/>
          <w:sz w:val="24"/>
          <w:szCs w:val="24"/>
          <w:lang w:val="tr-TR"/>
        </w:rPr>
        <w:t>belirtilecek, mutfak cihazlarına ait gaz, varsa buhar bağlantıları belirtilecek, bu bağlantılara ait boru çapları ve cihaz kapasiteleri yazılacaktır. Doğal gaz projeleri projelere onay verecek olan yerel gaz dağıtım şirketinin belirlediği kriterler göz önü</w:t>
      </w:r>
      <w:r>
        <w:rPr>
          <w:rFonts w:ascii="Times New Roman" w:hAnsi="Times New Roman" w:cs="Times New Roman"/>
          <w:sz w:val="24"/>
          <w:szCs w:val="24"/>
          <w:lang w:val="tr-TR"/>
        </w:rPr>
        <w:t>ne alınarak hazırlanacaktır.</w:t>
      </w:r>
    </w:p>
    <w:p w14:paraId="7DD01A0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Asansör Projeleri:</w:t>
      </w:r>
    </w:p>
    <w:p w14:paraId="3382D196"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 ve yolcu asansör projeleri kapasite hesapları doğrultusunda yürürlükteki mevzuatlara uygun olarak tasarlanıp projelendirilecektir.</w:t>
      </w:r>
    </w:p>
    <w:p w14:paraId="3CAF41EE"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8" w:name="bookmark54"/>
      <w:r>
        <w:rPr>
          <w:rFonts w:ascii="Times New Roman" w:hAnsi="Times New Roman" w:cs="Times New Roman"/>
          <w:sz w:val="24"/>
          <w:szCs w:val="24"/>
          <w:lang w:val="tr-TR"/>
        </w:rPr>
        <w:t>Otomatik Kontrol Tesisatı:</w:t>
      </w:r>
      <w:bookmarkEnd w:id="18"/>
    </w:p>
    <w:p w14:paraId="2A812A85"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 dizayn şartları (ilgili kabuller yapılac</w:t>
      </w:r>
      <w:r>
        <w:rPr>
          <w:rFonts w:ascii="Times New Roman" w:hAnsi="Times New Roman" w:cs="Times New Roman"/>
          <w:sz w:val="24"/>
          <w:szCs w:val="24"/>
          <w:lang w:val="tr-TR"/>
        </w:rPr>
        <w:t>ak) liste halinde verilecek, cihaz kapasiteleri ve seçimi yapılacak, teknik bilgi ve doküman verilecektir (seçilen cihazlara uygunluğu sağlanacaktır).</w:t>
      </w:r>
    </w:p>
    <w:p w14:paraId="3848E8BD" w14:textId="77777777" w:rsidR="0071383A" w:rsidRDefault="00452965">
      <w:pPr>
        <w:pStyle w:val="Standarduser"/>
        <w:spacing w:before="120" w:after="240" w:line="240" w:lineRule="auto"/>
        <w:ind w:right="-87" w:firstLine="708"/>
        <w:jc w:val="both"/>
      </w:pPr>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Projeler:</w:t>
      </w:r>
    </w:p>
    <w:p w14:paraId="60156BE1"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Isıtma, soğutma ve havalandırma sistemlerinin kontrolünü sağlayacak sistem kurgusu </w:t>
      </w:r>
      <w:r>
        <w:rPr>
          <w:rFonts w:ascii="Times New Roman" w:hAnsi="Times New Roman" w:cs="Times New Roman"/>
          <w:sz w:val="24"/>
          <w:szCs w:val="24"/>
          <w:lang w:val="tr-TR"/>
        </w:rPr>
        <w:t>planlanacaktır.</w:t>
      </w:r>
    </w:p>
    <w:p w14:paraId="30D8930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Tasarlanan otomatik kontrol sistem şemaları verilecek, sıcaklık göstergeleri, nem göstergeleri, sıcaklık duyar elemanlar, sensörler, motorlu vana, termostat, presostat, kontrol panelleri vb. cihazlar proje üstünde gösterilecektir.</w:t>
      </w:r>
    </w:p>
    <w:p w14:paraId="7F8DF3F2"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19" w:name="bookmark55"/>
      <w:r>
        <w:rPr>
          <w:rFonts w:ascii="Times New Roman" w:hAnsi="Times New Roman" w:cs="Times New Roman"/>
          <w:sz w:val="24"/>
          <w:szCs w:val="24"/>
          <w:lang w:val="tr-TR"/>
        </w:rPr>
        <w:t xml:space="preserve">Doğalgaz </w:t>
      </w:r>
      <w:r>
        <w:rPr>
          <w:rFonts w:ascii="Times New Roman" w:hAnsi="Times New Roman" w:cs="Times New Roman"/>
          <w:sz w:val="24"/>
          <w:szCs w:val="24"/>
          <w:lang w:val="tr-TR"/>
        </w:rPr>
        <w:t>Tesisatı:</w:t>
      </w:r>
      <w:bookmarkEnd w:id="19"/>
    </w:p>
    <w:p w14:paraId="03D47AC9"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Binaların doğalgaz tesisat projesi yetkili gaz dağıtım firmasının şartnamesine uygun olarak mekanik projeye uygun ölçekte çizilecektir.</w:t>
      </w:r>
    </w:p>
    <w:p w14:paraId="09772BD8" w14:textId="77777777" w:rsidR="0071383A" w:rsidRDefault="00452965">
      <w:pPr>
        <w:pStyle w:val="Standarduser"/>
        <w:spacing w:before="120" w:after="240" w:line="240" w:lineRule="auto"/>
        <w:ind w:right="-87" w:firstLine="708"/>
        <w:jc w:val="both"/>
      </w:pPr>
      <w:bookmarkStart w:id="20" w:name="bookmark56"/>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Diğer Tesisatlar:</w:t>
      </w:r>
      <w:bookmarkEnd w:id="20"/>
    </w:p>
    <w:p w14:paraId="3BD9A12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Çevre ve peyzaj, yağmur suyu toplama, sürdürülebilir enerji sistemlerine ait tesisat detayl</w:t>
      </w:r>
      <w:r>
        <w:rPr>
          <w:rFonts w:ascii="Times New Roman" w:hAnsi="Times New Roman" w:cs="Times New Roman"/>
          <w:sz w:val="24"/>
          <w:szCs w:val="24"/>
          <w:lang w:val="tr-TR"/>
        </w:rPr>
        <w:t>arını içeren çizimler mimari plana uygun ölçekte çizilerek verilecektir.</w:t>
      </w:r>
    </w:p>
    <w:p w14:paraId="270780E0"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Sürdürülebilir enerji sistemleri, Milli Eğitim Bakanlığı ile istişare edilerek etüt raporları doğrultusunda Milli Eğitim Bakanlığının uygun görmesi halinde sistemlerin projeye dâhil e</w:t>
      </w:r>
      <w:r>
        <w:rPr>
          <w:rFonts w:ascii="Times New Roman" w:hAnsi="Times New Roman" w:cs="Times New Roman"/>
          <w:sz w:val="24"/>
          <w:szCs w:val="24"/>
          <w:lang w:val="tr-TR"/>
        </w:rPr>
        <w:t>dilmesi sağlanacaktır.</w:t>
      </w:r>
    </w:p>
    <w:p w14:paraId="65E7DDF3"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Projede kullanılacak tüm malzemelerin yeni ve ileri teknoloji özelliğinde, ekonomik, enerji tasarruflu, sürdürülebilir olmasına dikkat edilerek ilgili yönetmeliklere göre çizilecektir.</w:t>
      </w:r>
    </w:p>
    <w:p w14:paraId="0B3AA58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Bina çevresinde yapılan peyzaj içinde yer alacak</w:t>
      </w:r>
      <w:r>
        <w:rPr>
          <w:rFonts w:ascii="Times New Roman" w:hAnsi="Times New Roman" w:cs="Times New Roman"/>
          <w:sz w:val="24"/>
          <w:szCs w:val="24"/>
          <w:lang w:val="tr-TR"/>
        </w:rPr>
        <w:t>, peyzaj mimarisine ve özelliklerine uygun otomatik bahçe sulama tesisatı ve içme suyu tesisatı projesi yapılacaktır.</w:t>
      </w:r>
    </w:p>
    <w:p w14:paraId="63ED9F68"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21" w:name="bookmark57"/>
      <w:r>
        <w:rPr>
          <w:rFonts w:ascii="Times New Roman" w:hAnsi="Times New Roman" w:cs="Times New Roman"/>
          <w:sz w:val="24"/>
          <w:szCs w:val="24"/>
          <w:lang w:val="tr-TR"/>
        </w:rPr>
        <w:t>Detaylar</w:t>
      </w:r>
    </w:p>
    <w:p w14:paraId="2E0957C9"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Sıhhi Tesisat:</w:t>
      </w:r>
      <w:bookmarkEnd w:id="21"/>
    </w:p>
    <w:p w14:paraId="37798F4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Su sayacının dâhili ve harici montaj detayı, hidrofor montaj ve kaide detayı, su deposu kaide detayı, lavabo monta</w:t>
      </w:r>
      <w:r>
        <w:rPr>
          <w:rFonts w:ascii="Times New Roman" w:hAnsi="Times New Roman" w:cs="Times New Roman"/>
          <w:sz w:val="24"/>
          <w:szCs w:val="24"/>
          <w:lang w:val="tr-TR"/>
        </w:rPr>
        <w:t xml:space="preserve">j detayları, klozet montaj detayı, alaturka hela taşı montaj detayları, pisuar montaj detayları, duş teknesi montaj detayları, yer süzgeci, banyo küveti montaj detayları sıcak ve soğuk su borularının askılama ve tespit ve varsa toprak altı kanal detayları </w:t>
      </w:r>
      <w:r>
        <w:rPr>
          <w:rFonts w:ascii="Times New Roman" w:hAnsi="Times New Roman" w:cs="Times New Roman"/>
          <w:sz w:val="24"/>
          <w:szCs w:val="24"/>
          <w:lang w:val="tr-TR"/>
        </w:rPr>
        <w:t>belirtilecek.</w:t>
      </w:r>
    </w:p>
    <w:p w14:paraId="4D7AD87B"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Söndürme Tesisatı:</w:t>
      </w:r>
    </w:p>
    <w:p w14:paraId="7CCFD546"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dolabı detayları, hidrant detayları, yangın pompa detayları, yangın hidroforu tesisatı detayları, toprakaltı boru döşeme detayları, depo su giriş ve çıkış bağlantı detayları verilecektir.</w:t>
      </w:r>
    </w:p>
    <w:p w14:paraId="4C35E287"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22" w:name="bookmark58"/>
      <w:r>
        <w:rPr>
          <w:rFonts w:ascii="Times New Roman" w:hAnsi="Times New Roman" w:cs="Times New Roman"/>
          <w:sz w:val="24"/>
          <w:szCs w:val="24"/>
          <w:lang w:val="tr-TR"/>
        </w:rPr>
        <w:t>Isıtma Soğutma Tesisa</w:t>
      </w:r>
      <w:r>
        <w:rPr>
          <w:rFonts w:ascii="Times New Roman" w:hAnsi="Times New Roman" w:cs="Times New Roman"/>
          <w:sz w:val="24"/>
          <w:szCs w:val="24"/>
          <w:lang w:val="tr-TR"/>
        </w:rPr>
        <w:t>tı:</w:t>
      </w:r>
      <w:bookmarkEnd w:id="22"/>
    </w:p>
    <w:p w14:paraId="4A4037E0"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Fancoil, radyatör montaj detayları, ısıtıcı boru detayları, döşeme, tavan geçişlerinin detayları, genleşme deposu montaj detayları, kazan dairesi yerleşim detayları, boyler tesisat detayları, brülör montaj detayı, boru izolasyon detayı, kazan kaide det</w:t>
      </w:r>
      <w:r>
        <w:rPr>
          <w:rFonts w:ascii="Times New Roman" w:hAnsi="Times New Roman" w:cs="Times New Roman"/>
          <w:sz w:val="24"/>
          <w:szCs w:val="24"/>
          <w:lang w:val="tr-TR"/>
        </w:rPr>
        <w:t>ayı, ısıtma borularının toprak altı kanal detayları, sirkülasyon pompası bağlantı detayları verilecektir.</w:t>
      </w:r>
    </w:p>
    <w:p w14:paraId="1CAC5642"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23" w:name="bookmark59"/>
      <w:r>
        <w:rPr>
          <w:rFonts w:ascii="Times New Roman" w:hAnsi="Times New Roman" w:cs="Times New Roman"/>
          <w:sz w:val="24"/>
          <w:szCs w:val="24"/>
          <w:lang w:val="tr-TR"/>
        </w:rPr>
        <w:t>Havalandırma Ve Klima Tesisatı:</w:t>
      </w:r>
      <w:bookmarkEnd w:id="23"/>
    </w:p>
    <w:p w14:paraId="1A75D934"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Havalandırma-klima santrallerinin, aspiratör ve vantilatörlerin titreşim önleyici parçalarının detayları, klima santra</w:t>
      </w:r>
      <w:r>
        <w:rPr>
          <w:rFonts w:ascii="Times New Roman" w:hAnsi="Times New Roman" w:cs="Times New Roman"/>
          <w:sz w:val="24"/>
          <w:szCs w:val="24"/>
          <w:lang w:val="tr-TR"/>
        </w:rPr>
        <w:t>llerinin kontrolü için gözetleme deliğinin, drenaj, hava kanallarında gürültü önleyici parça detayı, sirkülasyon pompalarının, eşanjörlerin, hava soğutmalı kondanser, soğutucu kompresörlerin kaide detayları, soğutma borularının askılama ve tespit detayları</w:t>
      </w:r>
      <w:r>
        <w:rPr>
          <w:rFonts w:ascii="Times New Roman" w:hAnsi="Times New Roman" w:cs="Times New Roman"/>
          <w:sz w:val="24"/>
          <w:szCs w:val="24"/>
          <w:lang w:val="tr-TR"/>
        </w:rPr>
        <w:t>, hava üfleme ve dönüş egzoz menfezlerin detayları, filtre ve damper detayı, temizleme kapakları detayı verilecek, klima santrallerinin kaide detayları, ses absorberlerinin detayları, dış hava emiş ve egzoz havası çıkış ağızlarının detayları, yangın emniye</w:t>
      </w:r>
      <w:r>
        <w:rPr>
          <w:rFonts w:ascii="Times New Roman" w:hAnsi="Times New Roman" w:cs="Times New Roman"/>
          <w:sz w:val="24"/>
          <w:szCs w:val="24"/>
          <w:lang w:val="tr-TR"/>
        </w:rPr>
        <w:t>t düzenleri detayları, sismik titreşimlere karşı yapılan bağlama detayları çizilerek verilecektir.</w:t>
      </w:r>
    </w:p>
    <w:p w14:paraId="361A4E59"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Havalandırma tesisatında taze hava oranı belirtilecektir (%).</w:t>
      </w:r>
    </w:p>
    <w:p w14:paraId="2A3C777D"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bookmarkStart w:id="24" w:name="bookmark60"/>
      <w:r>
        <w:rPr>
          <w:rFonts w:ascii="Times New Roman" w:hAnsi="Times New Roman" w:cs="Times New Roman"/>
          <w:sz w:val="24"/>
          <w:szCs w:val="24"/>
          <w:lang w:val="tr-TR"/>
        </w:rPr>
        <w:t>Mutfak Tesisatı:</w:t>
      </w:r>
      <w:bookmarkEnd w:id="24"/>
    </w:p>
    <w:p w14:paraId="6CC0B100"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Mutfak evye, tezgâh, davlumbaz, çeker ocak ve bulaşık yıkama teknesi tesisat d</w:t>
      </w:r>
      <w:r>
        <w:rPr>
          <w:rFonts w:ascii="Times New Roman" w:hAnsi="Times New Roman" w:cs="Times New Roman"/>
          <w:sz w:val="24"/>
          <w:szCs w:val="24"/>
          <w:lang w:val="tr-TR"/>
        </w:rPr>
        <w:t>etayı, yağ tutucu tesisatı detayı, eviye tesisatı detayı, LPG ve diğer gaz tesisat detayları, doğalgaz tesisatı detayları verilecektir.</w:t>
      </w:r>
    </w:p>
    <w:p w14:paraId="37534ED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Genel Hususlar (2):</w:t>
      </w:r>
    </w:p>
    <w:p w14:paraId="1204D2CC"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Yapının bütününde havalandırma tesisatı yapılacaktır. Gerekli hacimlerde (+) pozitif basınçlı, (-) n</w:t>
      </w:r>
      <w:r>
        <w:rPr>
          <w:rFonts w:ascii="Times New Roman" w:hAnsi="Times New Roman" w:cs="Times New Roman"/>
          <w:sz w:val="24"/>
          <w:szCs w:val="24"/>
          <w:lang w:val="tr-TR"/>
        </w:rPr>
        <w:t>egatif basınçlı klima ve havalandırma tesisatı yapılacak olup, ihtiyaç duyulan hacimlerde çatı üzerine kadar çıkacak bağımsız bir doğal havalandırma bacası yapılacak.</w:t>
      </w:r>
    </w:p>
    <w:p w14:paraId="5E17882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Islak hacimlerde zorunlu olarak çatı üzerine kadar çıkan doğal havalandırma bacası tesis </w:t>
      </w:r>
      <w:r>
        <w:rPr>
          <w:rFonts w:ascii="Times New Roman" w:hAnsi="Times New Roman" w:cs="Times New Roman"/>
          <w:sz w:val="24"/>
          <w:szCs w:val="24"/>
          <w:lang w:val="tr-TR"/>
        </w:rPr>
        <w:t>edilecektir. Ayrıca, cebri (-) negatif basınçlı havalandırma tesisatı yapılacaktır.</w:t>
      </w:r>
    </w:p>
    <w:p w14:paraId="47CFABF8"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Isıtıcı eleman olarak Fan coil ve radyatörler kullanılacak (Soğutma yapılmaması halinde sistem radyatörlü tasarlanacak)  olup sistem rejimi (80/60) ºC ye göre dizayn edilec</w:t>
      </w:r>
      <w:r>
        <w:rPr>
          <w:rFonts w:ascii="Times New Roman" w:hAnsi="Times New Roman" w:cs="Times New Roman"/>
          <w:sz w:val="24"/>
          <w:szCs w:val="24"/>
          <w:lang w:val="tr-TR"/>
        </w:rPr>
        <w:t>ektir.</w:t>
      </w:r>
    </w:p>
    <w:p w14:paraId="0505147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Soğutucu eleman olarak Fan coil sistemi kullanılacak olup, sistem rejimi (7/12) ºC ye göre dizayn edilecektir.</w:t>
      </w:r>
    </w:p>
    <w:p w14:paraId="2EEF3575"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Projelerde yakıt cinsi olarak doğalgazlı veya katı yakıtlı olarak düşünülecek olup, bölgede doğal gaz bağlantısı bulunması </w:t>
      </w:r>
      <w:r>
        <w:rPr>
          <w:rFonts w:ascii="Times New Roman" w:hAnsi="Times New Roman" w:cs="Times New Roman"/>
          <w:sz w:val="24"/>
          <w:szCs w:val="24"/>
          <w:lang w:val="tr-TR"/>
        </w:rPr>
        <w:t>durumuna göre projelendirilip hesapları bu doğrultuda yapılacaktır.</w:t>
      </w:r>
    </w:p>
    <w:p w14:paraId="29E298A1"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Baca sistemi (Duman Bacası+Temiz hava bacası+pis hava bacası) mimari projelere ve statik projelere işlenecektir.</w:t>
      </w:r>
    </w:p>
    <w:p w14:paraId="75062B22"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Sistemin genelinde Fan coil sistemi kullanılacak olup, soğutma için devamlı</w:t>
      </w:r>
      <w:r>
        <w:rPr>
          <w:rFonts w:ascii="Times New Roman" w:hAnsi="Times New Roman" w:cs="Times New Roman"/>
          <w:sz w:val="24"/>
          <w:szCs w:val="24"/>
          <w:lang w:val="tr-TR"/>
        </w:rPr>
        <w:t xml:space="preserve"> çalışması gerekli olmayan hacimlerde ise (İdarenin Onay verdiği hacimlerde)  split veya VRF (Variable Refrigerant Flow) kullanılacaktır.</w:t>
      </w:r>
    </w:p>
    <w:p w14:paraId="08B19E9B"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Düşey ve yatay tesisat şaftlarında pasif yangın durdurucu sistemleri (Isıtma-soğutma, sıhhı tesisat boruları (plastik,</w:t>
      </w:r>
      <w:r>
        <w:rPr>
          <w:rFonts w:ascii="Times New Roman" w:hAnsi="Times New Roman" w:cs="Times New Roman"/>
          <w:sz w:val="24"/>
          <w:szCs w:val="24"/>
          <w:lang w:val="tr-TR"/>
        </w:rPr>
        <w:t xml:space="preserve"> metal, izolasyonlu borular), havalandırma kanalları, mekanik ve elektrik tesisatların birlikte olduğu karışık mekanik ve elektrik tesisat şaftları için yangın durdurma köpüğü, yangın durdurucu kelepçesi, yangın durdurucu mastik vb. ) detayları  verilecekt</w:t>
      </w:r>
      <w:r>
        <w:rPr>
          <w:rFonts w:ascii="Times New Roman" w:hAnsi="Times New Roman" w:cs="Times New Roman"/>
          <w:sz w:val="24"/>
          <w:szCs w:val="24"/>
          <w:lang w:val="tr-TR"/>
        </w:rPr>
        <w:t>ir.</w:t>
      </w:r>
    </w:p>
    <w:p w14:paraId="211E5F7A"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Tüm ıslak hacimlerde bataryaların tamamı fotoselli armatürler kullanılacaktır.</w:t>
      </w:r>
    </w:p>
    <w:p w14:paraId="25418385"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 Merkezinde yer alan tüm pompalar frekans kontrollü pompalar olarak seçilecektir.</w:t>
      </w:r>
    </w:p>
    <w:p w14:paraId="5D5F41A2" w14:textId="77777777" w:rsidR="0071383A" w:rsidRDefault="0045296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Yapılacak tesislerde TS 825 yönetmeliğine göre yapı bileşeninin ısı </w:t>
      </w:r>
      <w:r>
        <w:rPr>
          <w:rFonts w:ascii="Times New Roman" w:hAnsi="Times New Roman" w:cs="Times New Roman"/>
          <w:sz w:val="24"/>
          <w:szCs w:val="24"/>
          <w:lang w:val="tr-TR"/>
        </w:rPr>
        <w:t>geçirgenlik katsayısı U= W/m2K aşağıda belirtilen değerler doğrultusunda alınacak olup yalıtım kalınlığı hesabı yapılacak ve mimari projeye işlenmesi sağlanacaktır. Proje tesliminden kabul işlemleri tamamlanıncaya kadar yönetmelik değişikliği olması halind</w:t>
      </w:r>
      <w:r>
        <w:rPr>
          <w:rFonts w:ascii="Times New Roman" w:hAnsi="Times New Roman" w:cs="Times New Roman"/>
          <w:sz w:val="24"/>
          <w:szCs w:val="24"/>
          <w:lang w:val="tr-TR"/>
        </w:rPr>
        <w:t>e gerekli revizeler yüklenici tarafından sözleşme bedeli dışında ayrıca bir ücret talep edilmeden yapılacaktır.</w:t>
      </w:r>
    </w:p>
    <w:p w14:paraId="2A65C629" w14:textId="77777777" w:rsidR="0071383A" w:rsidRDefault="0045296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Teknik Şartnameler:</w:t>
      </w:r>
    </w:p>
    <w:p w14:paraId="1D6FD25C" w14:textId="77777777" w:rsidR="0071383A" w:rsidRDefault="00452965">
      <w:pPr>
        <w:pStyle w:val="Standarduser"/>
        <w:numPr>
          <w:ilvl w:val="0"/>
          <w:numId w:val="18"/>
        </w:numPr>
        <w:spacing w:before="120" w:after="240" w:line="240" w:lineRule="auto"/>
        <w:ind w:left="720" w:right="-87" w:hanging="360"/>
        <w:jc w:val="both"/>
        <w:rPr>
          <w:rFonts w:ascii="Times New Roman" w:hAnsi="Times New Roman" w:cs="Times New Roman"/>
          <w:sz w:val="24"/>
          <w:szCs w:val="24"/>
        </w:rPr>
      </w:pPr>
      <w:r>
        <w:rPr>
          <w:rFonts w:ascii="Times New Roman" w:hAnsi="Times New Roman" w:cs="Times New Roman"/>
          <w:sz w:val="24"/>
          <w:szCs w:val="24"/>
        </w:rPr>
        <w:t xml:space="preserve">Yapıda kullanılan malzeme ve sistemleri anlatan, imalatlarını açıklayan teknik şartname hazırlanacak, projelerde </w:t>
      </w:r>
      <w:r>
        <w:rPr>
          <w:rFonts w:ascii="Times New Roman" w:hAnsi="Times New Roman" w:cs="Times New Roman"/>
          <w:sz w:val="24"/>
          <w:szCs w:val="24"/>
        </w:rPr>
        <w:t>açıklanamayan hususlar imalat kalemleri esas olarak açıklanacaktır.</w:t>
      </w:r>
    </w:p>
    <w:p w14:paraId="65E5E77D" w14:textId="77777777" w:rsidR="0071383A" w:rsidRDefault="00452965">
      <w:pPr>
        <w:pStyle w:val="Standarduser"/>
        <w:numPr>
          <w:ilvl w:val="0"/>
          <w:numId w:val="18"/>
        </w:numPr>
        <w:spacing w:before="120" w:after="240" w:line="240" w:lineRule="auto"/>
        <w:ind w:left="720" w:right="-87" w:hanging="360"/>
        <w:jc w:val="both"/>
      </w:pPr>
      <w:r>
        <w:rPr>
          <w:rFonts w:ascii="Times New Roman" w:hAnsi="Times New Roman" w:cs="Times New Roman"/>
          <w:sz w:val="24"/>
          <w:szCs w:val="24"/>
        </w:rPr>
        <w:t xml:space="preserve">Yapıda kullanılan özel kalemlere ait </w:t>
      </w:r>
      <w:r>
        <w:rPr>
          <w:rFonts w:ascii="Times New Roman" w:hAnsi="Times New Roman" w:cs="Times New Roman"/>
          <w:sz w:val="24"/>
          <w:szCs w:val="24"/>
          <w:lang w:val="tr-TR"/>
        </w:rPr>
        <w:t>şartnameler, imalat kalemleri belirtilerek açıklanacaktır. Ancak genel teknik şartnameden farklı imalat öneriliyorsa bunlar belirtilecektir.</w:t>
      </w:r>
    </w:p>
    <w:p w14:paraId="3FEE9EF8" w14:textId="77777777" w:rsidR="0071383A" w:rsidRDefault="00452965">
      <w:pPr>
        <w:pStyle w:val="Standarduser"/>
        <w:numPr>
          <w:ilvl w:val="0"/>
          <w:numId w:val="18"/>
        </w:numPr>
        <w:spacing w:before="120" w:after="240" w:line="240" w:lineRule="auto"/>
        <w:ind w:left="720" w:right="-87" w:hanging="360"/>
        <w:jc w:val="both"/>
        <w:rPr>
          <w:rFonts w:ascii="Times New Roman" w:hAnsi="Times New Roman" w:cs="Times New Roman"/>
          <w:sz w:val="24"/>
          <w:szCs w:val="24"/>
          <w:lang w:val="tr-TR"/>
        </w:rPr>
      </w:pPr>
      <w:r>
        <w:rPr>
          <w:rFonts w:ascii="Times New Roman" w:hAnsi="Times New Roman" w:cs="Times New Roman"/>
          <w:sz w:val="24"/>
          <w:szCs w:val="24"/>
          <w:lang w:val="tr-TR"/>
        </w:rPr>
        <w:t>Teknik şar</w:t>
      </w:r>
      <w:r>
        <w:rPr>
          <w:rFonts w:ascii="Times New Roman" w:hAnsi="Times New Roman" w:cs="Times New Roman"/>
          <w:sz w:val="24"/>
          <w:szCs w:val="24"/>
          <w:lang w:val="tr-TR"/>
        </w:rPr>
        <w:t>tname A4 kağıda word formatında hazırlanacaktır.</w:t>
      </w:r>
    </w:p>
    <w:p w14:paraId="405573E6" w14:textId="77777777" w:rsidR="0071383A" w:rsidRDefault="00452965">
      <w:pPr>
        <w:pStyle w:val="Standarduser"/>
        <w:numPr>
          <w:ilvl w:val="0"/>
          <w:numId w:val="18"/>
        </w:numPr>
        <w:spacing w:before="120" w:after="240" w:line="240" w:lineRule="auto"/>
        <w:ind w:left="720" w:right="-87" w:hanging="360"/>
        <w:jc w:val="both"/>
        <w:rPr>
          <w:rFonts w:ascii="Times New Roman" w:hAnsi="Times New Roman" w:cs="Times New Roman"/>
          <w:sz w:val="24"/>
          <w:szCs w:val="24"/>
          <w:lang w:val="tr-TR"/>
        </w:rPr>
      </w:pPr>
      <w:r>
        <w:rPr>
          <w:rFonts w:ascii="Times New Roman" w:hAnsi="Times New Roman" w:cs="Times New Roman"/>
          <w:sz w:val="24"/>
          <w:szCs w:val="24"/>
          <w:lang w:val="tr-TR"/>
        </w:rPr>
        <w:t>Tüm projeler; Deprem Yönetmeliğine, Bina Enerji Performansı Yönetmeliğine (ısıtma, soğutma+aydınlatma), Sığınak Yönetmeliğine, Isı Yalıtımı Yönetmeliğine, engellilerle ilgili standartlara ve Çevre ve Şehirci</w:t>
      </w:r>
      <w:r>
        <w:rPr>
          <w:rFonts w:ascii="Times New Roman" w:hAnsi="Times New Roman" w:cs="Times New Roman"/>
          <w:sz w:val="24"/>
          <w:szCs w:val="24"/>
          <w:lang w:val="tr-TR"/>
        </w:rPr>
        <w:t>lik Bakanlığının yürürlükteki mevzuatına, fen ve sanat kurallarına, Yangın, Gürültü v.b. yönetmeliklere uygun olarak hazırlanacaktır.</w:t>
      </w:r>
    </w:p>
    <w:p w14:paraId="294C164C" w14:textId="77777777" w:rsidR="0071383A" w:rsidRDefault="0045296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Mahal Listeleri:</w:t>
      </w:r>
    </w:p>
    <w:p w14:paraId="67002FFB" w14:textId="77777777" w:rsidR="0071383A" w:rsidRDefault="00452965">
      <w:pPr>
        <w:pStyle w:val="Standarduser"/>
        <w:numPr>
          <w:ilvl w:val="0"/>
          <w:numId w:val="4"/>
        </w:numPr>
        <w:spacing w:before="120" w:after="240" w:line="240" w:lineRule="auto"/>
        <w:ind w:left="709" w:right="-87" w:hanging="283"/>
        <w:jc w:val="both"/>
        <w:rPr>
          <w:rFonts w:ascii="Times New Roman" w:hAnsi="Times New Roman" w:cs="Times New Roman"/>
          <w:sz w:val="24"/>
          <w:szCs w:val="24"/>
          <w:lang w:val="tr-TR"/>
        </w:rPr>
      </w:pPr>
      <w:r>
        <w:rPr>
          <w:rFonts w:ascii="Times New Roman" w:hAnsi="Times New Roman" w:cs="Times New Roman"/>
          <w:sz w:val="24"/>
          <w:szCs w:val="24"/>
          <w:lang w:val="tr-TR"/>
        </w:rPr>
        <w:t>Mimari tasarıma göre ve uygulanan mekanik sistemler doğrultusunda mahal listeleri oluşturulaca</w:t>
      </w:r>
      <w:r>
        <w:rPr>
          <w:rFonts w:ascii="Times New Roman" w:hAnsi="Times New Roman" w:cs="Times New Roman"/>
          <w:sz w:val="24"/>
          <w:szCs w:val="24"/>
          <w:lang w:val="tr-TR"/>
        </w:rPr>
        <w:t>ktır.</w:t>
      </w:r>
    </w:p>
    <w:p w14:paraId="0D3DB03D" w14:textId="77777777" w:rsidR="0071383A" w:rsidRDefault="00452965">
      <w:pPr>
        <w:pStyle w:val="Standarduser"/>
        <w:numPr>
          <w:ilvl w:val="0"/>
          <w:numId w:val="4"/>
        </w:numPr>
        <w:spacing w:before="120" w:after="240" w:line="240" w:lineRule="auto"/>
        <w:ind w:left="709" w:right="-87" w:hanging="283"/>
        <w:jc w:val="both"/>
        <w:rPr>
          <w:rFonts w:ascii="Times New Roman" w:hAnsi="Times New Roman" w:cs="Times New Roman"/>
          <w:sz w:val="24"/>
          <w:szCs w:val="24"/>
          <w:lang w:val="tr-TR"/>
        </w:rPr>
      </w:pPr>
      <w:r>
        <w:rPr>
          <w:rFonts w:ascii="Times New Roman" w:hAnsi="Times New Roman" w:cs="Times New Roman"/>
          <w:sz w:val="24"/>
          <w:szCs w:val="24"/>
          <w:lang w:val="tr-TR"/>
        </w:rPr>
        <w:t>Mahal listesinde yapı elemanları ve malzemelerinin spesifikasyonlarına ait, ilgili yönetmelik, Türk Standartları Enstitüsü ve diğer standart ve norm poz noları yazılacaktır. Mimari projede yer alan her bir mahal için hazırlanacaktır. (A4 kağıda excel</w:t>
      </w:r>
      <w:r>
        <w:rPr>
          <w:rFonts w:ascii="Times New Roman" w:hAnsi="Times New Roman" w:cs="Times New Roman"/>
          <w:sz w:val="24"/>
          <w:szCs w:val="24"/>
          <w:lang w:val="tr-TR"/>
        </w:rPr>
        <w:t xml:space="preserve"> veya word formatında hazırlanacaktır.)</w:t>
      </w:r>
    </w:p>
    <w:p w14:paraId="129ED7E6" w14:textId="77777777" w:rsidR="0071383A" w:rsidRDefault="0045296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Keşif Ve Metrajlar :</w:t>
      </w:r>
    </w:p>
    <w:p w14:paraId="72CD4DD2"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 xml:space="preserve">Tüm projeler, yürürlükteki kamu ihale mevzuatına uygun olarak ihale edilebilir şekilde hazırlanacaktır.  Maliyete esas hesap cetvelleri ve metraj hesapları dijital ortamda hangi </w:t>
      </w:r>
      <w:r>
        <w:rPr>
          <w:rFonts w:ascii="Times New Roman" w:hAnsi="Times New Roman" w:cs="Times New Roman"/>
          <w:sz w:val="24"/>
          <w:szCs w:val="24"/>
        </w:rPr>
        <w:t>yazılım kullanılıyorsa girdi ve çıktıları ile birlikte  excel veya Pdf dosyası olarak sunulacaktır.</w:t>
      </w:r>
    </w:p>
    <w:p w14:paraId="492F6521"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Keşif hesaplarında öncelikli olarak projede  yayınlanmış olan en son yıla ait kamu kurum ve kuruluş birim fiyatları (Çevre ve Şehircilik Bakanlığı, İller Ba</w:t>
      </w:r>
      <w:r>
        <w:rPr>
          <w:rFonts w:ascii="Times New Roman" w:hAnsi="Times New Roman" w:cs="Times New Roman"/>
          <w:sz w:val="24"/>
          <w:szCs w:val="24"/>
        </w:rPr>
        <w:t xml:space="preserve">nkası, Milli Savunma Bakanlığı, </w:t>
      </w:r>
      <w:r>
        <w:rPr>
          <w:rFonts w:ascii="Times New Roman" w:hAnsi="Times New Roman" w:cs="Times New Roman"/>
          <w:sz w:val="24"/>
          <w:szCs w:val="24"/>
        </w:rPr>
        <w:lastRenderedPageBreak/>
        <w:t>Karayolları Genel Müdürlüğü, Devlet Su İşleri, Vakıflar Genel Müdürlüğü gibi yürürlükte olan birim fiyatlar)  kullanılacaktır.</w:t>
      </w:r>
    </w:p>
    <w:p w14:paraId="3A4775EF"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 xml:space="preserve">Kamu birim fiyatları kullanılırken hangi işte hangi kuruluşun birim fiyatının kullanılacağı işin </w:t>
      </w:r>
      <w:r>
        <w:rPr>
          <w:rFonts w:ascii="Times New Roman" w:hAnsi="Times New Roman" w:cs="Times New Roman"/>
          <w:sz w:val="24"/>
          <w:szCs w:val="24"/>
        </w:rPr>
        <w:t>niteliğine göre belirlenecektir.</w:t>
      </w:r>
    </w:p>
    <w:p w14:paraId="62842E95"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Proje kapsamındaki imalatın kamu kurum ve kuruluş birim fiyatlarında karşılığının olmaması halinde işin bütünü, iş grubu, iş kalemi ve malzeme rayici bazında yapılacak piyasa araştırmasına dayalı fiyat tespitlerinde; iş, im</w:t>
      </w:r>
      <w:r>
        <w:rPr>
          <w:rFonts w:ascii="Times New Roman" w:hAnsi="Times New Roman" w:cs="Times New Roman"/>
          <w:sz w:val="24"/>
          <w:szCs w:val="24"/>
        </w:rPr>
        <w:t xml:space="preserve">alat ve/veya malzemenin yapımcılarından, üreticilerinden, ana bayilerinden, toptancılarından, yetkili satıcılarından ve satıcılarından fiyatlar veya proforma faturalar alınmak ve gerekli karşılaştırmalar yapılmak suretiyle uygun fiyatlar belirlenerek özel </w:t>
      </w:r>
      <w:r>
        <w:rPr>
          <w:rFonts w:ascii="Times New Roman" w:hAnsi="Times New Roman" w:cs="Times New Roman"/>
          <w:sz w:val="24"/>
          <w:szCs w:val="24"/>
        </w:rPr>
        <w:t xml:space="preserve">poz tanım ve tariflerinin yapılması, analizlerin düzenlenmesi kaydı ile özel pozlar hesaplarda kullanılabilir. Poz tanımları, tarifleri ve analizleri projeye ve mühendislik kriterlerine uygun olarak yapılacaktır. Düzenlenen analizler günümüz teknolojisine </w:t>
      </w:r>
      <w:r>
        <w:rPr>
          <w:rFonts w:ascii="Times New Roman" w:hAnsi="Times New Roman" w:cs="Times New Roman"/>
          <w:sz w:val="24"/>
          <w:szCs w:val="24"/>
        </w:rPr>
        <w:t>uygun birim imalat girdilerine ve birim imalat birim fiyatlarına sahip olacaktır.</w:t>
      </w:r>
    </w:p>
    <w:p w14:paraId="03FC0564"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Yüklenici tarafından hazırlanacak olan keşif dosyası (hesap cetvelleri, metraj detayları vs.) idare tarafından kontrol edildikten ve gerekli düzeltmeler yapıldıktan sonra yük</w:t>
      </w:r>
      <w:r>
        <w:rPr>
          <w:rFonts w:ascii="Times New Roman" w:hAnsi="Times New Roman" w:cs="Times New Roman"/>
          <w:sz w:val="24"/>
          <w:szCs w:val="24"/>
        </w:rPr>
        <w:t>lenici tarafından imzalanarak teslim edilecektir. Keşif, metraj ve teknik şartnameler kendi bünyesinde çalıştıracağı teknik personelle gerçekleştirebileceği gibi işin uzmanı alt yükleniciler vasıtasıyla da temin edilebilecektir. Her bir iş kısmı işin uzman</w:t>
      </w:r>
      <w:r>
        <w:rPr>
          <w:rFonts w:ascii="Times New Roman" w:hAnsi="Times New Roman" w:cs="Times New Roman"/>
          <w:sz w:val="24"/>
          <w:szCs w:val="24"/>
        </w:rPr>
        <w:t>ı mühendis teknik elemanlarca imzalanacaktır.</w:t>
      </w:r>
    </w:p>
    <w:p w14:paraId="76677915" w14:textId="77777777" w:rsidR="0071383A" w:rsidRDefault="0045296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Çizim Tekniği:</w:t>
      </w:r>
    </w:p>
    <w:p w14:paraId="7A9D1DD3" w14:textId="77777777" w:rsidR="0071383A" w:rsidRDefault="00452965">
      <w:pPr>
        <w:pStyle w:val="ListeParagraf"/>
        <w:numPr>
          <w:ilvl w:val="0"/>
          <w:numId w:val="13"/>
        </w:numPr>
        <w:spacing w:before="120" w:after="240" w:line="240" w:lineRule="auto"/>
        <w:ind w:right="-87" w:hanging="360"/>
        <w:jc w:val="both"/>
      </w:pPr>
      <w:r>
        <w:rPr>
          <w:rFonts w:ascii="Times New Roman" w:hAnsi="Times New Roman" w:cs="Times New Roman"/>
        </w:rPr>
        <w:t xml:space="preserve">Dijital ortamda hazırlanmış projeler, çıktılara ek olarak DVD ortamında idareye teslim edilecektir. </w:t>
      </w:r>
      <w:r>
        <w:rPr>
          <w:rFonts w:ascii="Times New Roman" w:hAnsi="Times New Roman" w:cs="Times New Roman"/>
          <w:sz w:val="24"/>
          <w:szCs w:val="24"/>
        </w:rPr>
        <w:t xml:space="preserve">Projeler TS 88’e uygun formlardaki kâğıtlara yapılacaktır. Bunlar dosyalanmak üzere </w:t>
      </w:r>
      <w:r>
        <w:rPr>
          <w:rFonts w:ascii="Times New Roman" w:hAnsi="Times New Roman" w:cs="Times New Roman"/>
          <w:sz w:val="24"/>
          <w:szCs w:val="24"/>
        </w:rPr>
        <w:t>TS 88‘e göre A4 formatında katlanacaktır.</w:t>
      </w:r>
    </w:p>
    <w:p w14:paraId="788E29F3"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 xml:space="preserve">Projeler üzerindeki bütün çizgi ve yazılar, teknik resim kaidelerine uygun olacak, SI ölçülerine göre hesaplanan ve proje üzerinde veya cetvellerde sunulan her değerin metrik sistemdeki karşılığı da yanına </w:t>
      </w:r>
      <w:r>
        <w:rPr>
          <w:rFonts w:ascii="Times New Roman" w:hAnsi="Times New Roman" w:cs="Times New Roman"/>
          <w:sz w:val="24"/>
        </w:rPr>
        <w:t>ayrıca yazılacaktır.</w:t>
      </w:r>
    </w:p>
    <w:p w14:paraId="00EC4AB0"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Her paftanın altına norm ebatta bir baslık çizilecek ve bu baslıkta aşağıdaki bilgiler bulunacaktır:</w:t>
      </w:r>
    </w:p>
    <w:p w14:paraId="03F9FBB6"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Yapının adı ve yeri</w:t>
      </w:r>
    </w:p>
    <w:p w14:paraId="283A2A52"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Blok ve kat ismi</w:t>
      </w:r>
    </w:p>
    <w:p w14:paraId="5A764969"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Projeyi hazırlayanın adı, oda nosu, diploma nosu ve imzası</w:t>
      </w:r>
    </w:p>
    <w:p w14:paraId="06EB35D9" w14:textId="77777777" w:rsidR="0071383A" w:rsidRDefault="0045296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Mimarin adi ve imzası</w:t>
      </w:r>
    </w:p>
    <w:p w14:paraId="087D88D2" w14:textId="77777777" w:rsidR="0071383A" w:rsidRDefault="00452965">
      <w:pPr>
        <w:pStyle w:val="MSGENFONTSTYLENAMETEMPLATEROLENUMBERMSGENFONTSTYLENAMEBYROLETEXT210"/>
        <w:numPr>
          <w:ilvl w:val="0"/>
          <w:numId w:val="25"/>
        </w:numPr>
        <w:shd w:val="clear" w:color="auto" w:fill="auto"/>
        <w:spacing w:before="120" w:after="240" w:line="240" w:lineRule="auto"/>
      </w:pPr>
      <w:r>
        <w:rPr>
          <w:rStyle w:val="MSGENFONTSTYLENAMETEMPLATEROLENUMBERMSGENFONTSTYLENAMEBYROLETEXT2"/>
          <w:color w:val="000000"/>
          <w:sz w:val="24"/>
          <w:szCs w:val="24"/>
        </w:rPr>
        <w:t>Ölçeği</w:t>
      </w:r>
    </w:p>
    <w:p w14:paraId="52F6A29A" w14:textId="77777777" w:rsidR="0071383A" w:rsidRDefault="00452965">
      <w:pPr>
        <w:pStyle w:val="MSGENFONTSTYLENAMETEMPLATEROLENUMBERMSGENFONTSTYLENAMEBYROLETEXT210"/>
        <w:numPr>
          <w:ilvl w:val="0"/>
          <w:numId w:val="48"/>
        </w:numPr>
        <w:shd w:val="clear" w:color="auto" w:fill="auto"/>
        <w:spacing w:before="120" w:after="240" w:line="240" w:lineRule="auto"/>
      </w:pPr>
      <w:r>
        <w:rPr>
          <w:rStyle w:val="MSGENFONTSTYLENAMETEMPLATEROLENUMBERMSGENFONTSTYLENAMEBYROLETEXT2"/>
          <w:color w:val="000000"/>
          <w:sz w:val="24"/>
          <w:szCs w:val="24"/>
        </w:rPr>
        <w:t>Projelerd</w:t>
      </w:r>
      <w:r>
        <w:rPr>
          <w:rStyle w:val="MSGENFONTSTYLENAMETEMPLATEROLENUMBERMSGENFONTSTYLENAMEBYROLETEXT2"/>
          <w:color w:val="000000"/>
          <w:sz w:val="24"/>
          <w:szCs w:val="24"/>
        </w:rPr>
        <w:t>e lejant bulunacaktır. Katlanmış projenin en üst sayfasında bu başlıkta başka bir şey bulunmayacaktır.</w:t>
      </w:r>
    </w:p>
    <w:p w14:paraId="5AC8BE44" w14:textId="77777777" w:rsidR="0071383A" w:rsidRDefault="00452965">
      <w:pPr>
        <w:pStyle w:val="MSGENFONTSTYLENAMETEMPLATEROLENUMBERMSGENFONTSTYLENAMEBYROLETEXT210"/>
        <w:numPr>
          <w:ilvl w:val="0"/>
          <w:numId w:val="48"/>
        </w:numPr>
        <w:shd w:val="clear" w:color="auto" w:fill="auto"/>
        <w:spacing w:before="120" w:after="240" w:line="240" w:lineRule="auto"/>
      </w:pPr>
      <w:r>
        <w:rPr>
          <w:rStyle w:val="MSGENFONTSTYLENAMETEMPLATEROLENUMBERMSGENFONTSTYLENAMEBYROLETEXT2"/>
          <w:color w:val="000000"/>
          <w:sz w:val="24"/>
          <w:szCs w:val="24"/>
        </w:rPr>
        <w:t>Projelerin tümü dijital ortamda hazırlanacak, planlar üzerindeki çizgiler ve yazılar, kullanılan semboller ilgili standarda göre se</w:t>
      </w:r>
      <w:r>
        <w:rPr>
          <w:rStyle w:val="MSGENFONTSTYLENAMETEMPLATEROLENUMBERMSGENFONTSTYLENAMEBYROLETEXT2MSGENFONTSTYLEMODIFERSIZE115"/>
          <w:color w:val="000000"/>
          <w:sz w:val="24"/>
          <w:szCs w:val="24"/>
        </w:rPr>
        <w:t>ç</w:t>
      </w:r>
      <w:r>
        <w:rPr>
          <w:rStyle w:val="MSGENFONTSTYLENAMETEMPLATEROLENUMBERMSGENFONTSTYLENAMEBYROLETEXT2"/>
          <w:color w:val="000000"/>
          <w:sz w:val="24"/>
          <w:szCs w:val="24"/>
        </w:rPr>
        <w:t>ilecektir.</w:t>
      </w:r>
    </w:p>
    <w:p w14:paraId="62382C1D" w14:textId="77777777" w:rsidR="0071383A" w:rsidRDefault="00452965">
      <w:pPr>
        <w:pStyle w:val="MSGENFONTSTYLENAMETEMPLATEROLENUMBERMSGENFONTSTYLENAMEBYROLETEXT210"/>
        <w:shd w:val="clear" w:color="auto" w:fill="auto"/>
        <w:spacing w:before="120" w:after="240" w:line="240" w:lineRule="auto"/>
        <w:ind w:left="720" w:firstLine="0"/>
      </w:pPr>
      <w:r>
        <w:rPr>
          <w:rStyle w:val="MSGENFONTSTYLENAMETEMPLATEROLENUMBERMSGENFONTSTYLENAMEBYROLETEXT2"/>
          <w:color w:val="000000"/>
          <w:sz w:val="24"/>
          <w:szCs w:val="24"/>
          <w:u w:val="single"/>
        </w:rPr>
        <w:t>Mühendisli</w:t>
      </w:r>
      <w:r>
        <w:rPr>
          <w:rStyle w:val="MSGENFONTSTYLENAMETEMPLATEROLENUMBERMSGENFONTSTYLENAMEBYROLETEXT2"/>
          <w:color w:val="000000"/>
          <w:sz w:val="24"/>
          <w:szCs w:val="24"/>
          <w:u w:val="single"/>
        </w:rPr>
        <w:t>k projelerinde oluşabilecek durumlardan kaynaklanan nedenlerden dolayı mimari proje de revize yapmak gerekirse yüklenici tüm bu revize işlemlerini bilabedel yapmakla yükümlüdür.</w:t>
      </w:r>
    </w:p>
    <w:p w14:paraId="20014694" w14:textId="77777777" w:rsidR="0071383A" w:rsidRDefault="00452965">
      <w:pPr>
        <w:pStyle w:val="Standard"/>
        <w:spacing w:before="120" w:after="240"/>
        <w:ind w:firstLine="709"/>
        <w:jc w:val="both"/>
      </w:pPr>
      <w:r>
        <w:rPr>
          <w:b/>
          <w:szCs w:val="24"/>
          <w:u w:val="single"/>
        </w:rPr>
        <w:lastRenderedPageBreak/>
        <w:t xml:space="preserve">3.5  </w:t>
      </w:r>
      <w:r>
        <w:rPr>
          <w:b/>
          <w:spacing w:val="1"/>
          <w:szCs w:val="24"/>
          <w:u w:val="single"/>
        </w:rPr>
        <w:t>ELEKTRİK MÜHENDİSLİĞİ HİZMETLERİ</w:t>
      </w:r>
    </w:p>
    <w:p w14:paraId="6BFD60C6" w14:textId="77777777" w:rsidR="0071383A" w:rsidRDefault="00452965">
      <w:pPr>
        <w:pStyle w:val="MSGENFONTSTYLENAMETEMPLATEROLENUMBERMSGENFONTSTYLENAMEBYROLETEXT210"/>
        <w:numPr>
          <w:ilvl w:val="0"/>
          <w:numId w:val="38"/>
        </w:numPr>
        <w:shd w:val="clear" w:color="auto" w:fill="auto"/>
        <w:spacing w:before="120" w:after="240" w:line="240" w:lineRule="auto"/>
      </w:pPr>
      <w:r>
        <w:rPr>
          <w:rFonts w:eastAsia="Arial Unicode MS"/>
          <w:bCs/>
          <w:sz w:val="24"/>
          <w:szCs w:val="24"/>
        </w:rPr>
        <w:t xml:space="preserve">Elektrik Mühendisliği Uygulama </w:t>
      </w:r>
      <w:r>
        <w:rPr>
          <w:rFonts w:eastAsia="Arial Unicode MS"/>
          <w:bCs/>
          <w:sz w:val="24"/>
          <w:szCs w:val="24"/>
        </w:rPr>
        <w:t>Projeleri</w:t>
      </w:r>
      <w:r>
        <w:rPr>
          <w:rFonts w:eastAsia="Arial Unicode MS"/>
          <w:b/>
          <w:bCs/>
          <w:sz w:val="24"/>
          <w:szCs w:val="24"/>
        </w:rPr>
        <w:t xml:space="preserve">, </w:t>
      </w:r>
      <w:r>
        <w:rPr>
          <w:rFonts w:eastAsia="Arial Unicode MS"/>
          <w:sz w:val="24"/>
          <w:szCs w:val="24"/>
        </w:rPr>
        <w:t xml:space="preserve">onaylı mimari uygulama projesi, peyzaj mimarisi projesi, makine tesisatı projesi ve inşaat mühendisliği projelerine göre hazırlanacaktır. </w:t>
      </w:r>
      <w:r>
        <w:rPr>
          <w:sz w:val="24"/>
          <w:szCs w:val="24"/>
        </w:rPr>
        <w:t>Elektrik tesisatı uygulama projelendirmesine göre Genel ve Özel Teknik Şartname, Yaklaşık Maliyet, Mahal Li</w:t>
      </w:r>
      <w:r>
        <w:rPr>
          <w:sz w:val="24"/>
          <w:szCs w:val="24"/>
        </w:rPr>
        <w:t>stelerinin ve diğer dokümanların (proforma vb.) hazırlanması işlerini kapsamaktadır.</w:t>
      </w:r>
      <w:bookmarkStart w:id="25" w:name="bookmark29"/>
    </w:p>
    <w:bookmarkEnd w:id="25"/>
    <w:p w14:paraId="727670EE" w14:textId="77777777" w:rsidR="0071383A" w:rsidRDefault="00452965">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1/100  ölçekli elektrik tesisatı uygulama projeleri, hesap ve raporları,</w:t>
      </w:r>
    </w:p>
    <w:p w14:paraId="44D754F8" w14:textId="77777777" w:rsidR="0071383A" w:rsidRDefault="00452965">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1/20,1/10, 1/5, 1/1 ölçekli detay çizimleri,</w:t>
      </w:r>
    </w:p>
    <w:p w14:paraId="13E38756" w14:textId="77777777" w:rsidR="0071383A" w:rsidRDefault="00452965">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Mahal listesini (idarenin görüşü doğrultusunda ) hazı</w:t>
      </w:r>
      <w:r>
        <w:rPr>
          <w:rFonts w:eastAsia="Arial Unicode MS"/>
          <w:sz w:val="24"/>
          <w:szCs w:val="24"/>
        </w:rPr>
        <w:t>rlayarak, orijinallerini idareye teslim edecektir.</w:t>
      </w:r>
    </w:p>
    <w:p w14:paraId="1ACBAE89" w14:textId="77777777" w:rsidR="0071383A" w:rsidRDefault="00452965">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uygulama projelerine uygun olarak ve Yapım işleri ihaleleri Uygulama Yönetmeliği ve Yapım İşleri Genel Şartnamesinin ilgili maddeleri gereğince teknik şartname, yaklaşık maliyet ve sözleşme metn</w:t>
      </w:r>
      <w:r>
        <w:rPr>
          <w:rStyle w:val="MSGENFONTSTYLENAMETEMPLATEROLENUMBERMSGENFONTSTYLENAMEBYROLETEXT2"/>
          <w:color w:val="000000"/>
          <w:sz w:val="24"/>
          <w:szCs w:val="24"/>
        </w:rPr>
        <w:t>i ile birlikte yapım ihalesine esas dosya hazırlayacak ve ihale edilmek üzere idareye teslim edecektir. Yaklaşık maliyetin ekine metraj ve fiyat oluşturan unsurlar eklenecektir.</w:t>
      </w:r>
    </w:p>
    <w:p w14:paraId="12F36B67" w14:textId="77777777" w:rsidR="0071383A" w:rsidRDefault="00452965">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yukarıda belirtilen yönetmelik ve genelgelere uygun bir şekilde purs</w:t>
      </w:r>
      <w:r>
        <w:rPr>
          <w:rStyle w:val="MSGENFONTSTYLENAMETEMPLATEROLENUMBERMSGENFONTSTYLENAMEBYROLETEXT2"/>
          <w:color w:val="000000"/>
          <w:sz w:val="24"/>
          <w:szCs w:val="24"/>
        </w:rPr>
        <w:t>antaj tablosu ve teknik tarifleri hazırlayacaktır. Yüklenici yaklaşık maliyet ve ekleri ile pursantaj tablosu ve teknik tarifleri aynı anda ve 3 takım olarak idareye teslim edecektir. Uygulama proje safhasına ait projeler ve hesapları üçer nüsha, ozalit ko</w:t>
      </w:r>
      <w:r>
        <w:rPr>
          <w:rStyle w:val="MSGENFONTSTYLENAMETEMPLATEROLENUMBERMSGENFONTSTYLENAMEBYROLETEXT2"/>
          <w:color w:val="000000"/>
          <w:sz w:val="24"/>
          <w:szCs w:val="24"/>
        </w:rPr>
        <w:t>pya ve DVD ile birlikte idareye teslim edilecektir.</w:t>
      </w:r>
    </w:p>
    <w:p w14:paraId="1F6C19A6" w14:textId="77777777" w:rsidR="0071383A" w:rsidRDefault="00452965">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idarece talep edilmesi halinde Yapım işleri Uygulama Yönetmeliğinin 11. Ve 13. maddesi doğrultusunda yaklaşık maliyeti güncelleştirecek ve bunun için ilave bir ücret talep etmeyecektir. Yürürlük</w:t>
      </w:r>
      <w:r>
        <w:rPr>
          <w:rStyle w:val="MSGENFONTSTYLENAMETEMPLATEROLENUMBERMSGENFONTSTYLENAMEBYROLETEXT2"/>
          <w:color w:val="000000"/>
          <w:sz w:val="24"/>
          <w:szCs w:val="24"/>
        </w:rPr>
        <w:t>teki kanun gereğince yaklaşık maliyet gizli tutulması gerektiğinden, yüklenici bu gizliliği korumakla mükelleftir.</w:t>
      </w:r>
    </w:p>
    <w:p w14:paraId="1120B6DF" w14:textId="77777777" w:rsidR="0071383A" w:rsidRDefault="00452965">
      <w:pPr>
        <w:pStyle w:val="MSGENFONTSTYLENAMETEMPLATEROLENUMBERMSGENFONTSTYLENAMEBYROLETEXT210"/>
        <w:shd w:val="clear" w:color="auto" w:fill="auto"/>
        <w:spacing w:before="120" w:after="240" w:line="240" w:lineRule="auto"/>
        <w:ind w:firstLine="708"/>
      </w:pPr>
      <w:r>
        <w:rPr>
          <w:rFonts w:eastAsia="Arial Unicode MS"/>
          <w:b/>
          <w:bCs/>
          <w:sz w:val="24"/>
          <w:szCs w:val="24"/>
        </w:rPr>
        <w:t xml:space="preserve">Elektrik Mühendisliği Uygulama Projeleri, </w:t>
      </w:r>
      <w:r>
        <w:rPr>
          <w:rFonts w:eastAsia="Arial Unicode MS"/>
          <w:sz w:val="24"/>
          <w:szCs w:val="24"/>
        </w:rPr>
        <w:t>binaya veya tesise yapılacak kuvvetli ve zayıf elektrik akımı tesisatının uygulanmasıyla ilgili büt</w:t>
      </w:r>
      <w:r>
        <w:rPr>
          <w:rFonts w:eastAsia="Arial Unicode MS"/>
          <w:sz w:val="24"/>
          <w:szCs w:val="24"/>
        </w:rPr>
        <w:t>ün hususları, yapılacak imalatlarla ilgili detay resimlerini ve işin tam ve çalışır şekilde teslim edilebilmesi için gerekli tüm hususları kapsayacaktır.</w:t>
      </w:r>
    </w:p>
    <w:p w14:paraId="2F143A04" w14:textId="77777777" w:rsidR="0071383A" w:rsidRDefault="00452965">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Elektrik uygulama projesinde, uygulama projesi raporu, planlar ve detaylar bulunacaktır. Uygulama proj</w:t>
      </w:r>
      <w:r>
        <w:rPr>
          <w:rFonts w:eastAsia="Arial Unicode MS"/>
          <w:sz w:val="24"/>
          <w:szCs w:val="24"/>
        </w:rPr>
        <w:t>esi raporu, elektrik tesisatı projesindeki her bir tesisat çeşidine ait bütün hesapları, tabloları seçilen armatür özelliklerini, diversite katsayılarını ve seçim gerekçelerini kapsayacaktır.</w:t>
      </w:r>
    </w:p>
    <w:p w14:paraId="36027D5A" w14:textId="77777777" w:rsidR="0071383A" w:rsidRDefault="00452965">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 xml:space="preserve">Tüm sistem ve donanımın güç ve iletişim şartlarına </w:t>
      </w:r>
      <w:r>
        <w:rPr>
          <w:rFonts w:eastAsia="Arial Unicode MS"/>
          <w:sz w:val="24"/>
          <w:szCs w:val="24"/>
        </w:rPr>
        <w:t>yetmelidir. Ağ ve bileşenlerin güvenilirliği ve dayanıklılığı sağlanmalıdır. İnsanların ve donanımın korunması ve güvenliği için gerekli koşulları sağlamalıdır.</w:t>
      </w:r>
    </w:p>
    <w:p w14:paraId="188FADA1" w14:textId="77777777" w:rsidR="0071383A" w:rsidRDefault="00452965">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Elektrik Pano ve Server (zayıf akım ) donanımı odaları, bakım ve değiştirme durumları göz önüne</w:t>
      </w:r>
      <w:r>
        <w:rPr>
          <w:rFonts w:eastAsia="Arial Unicode MS"/>
          <w:sz w:val="24"/>
          <w:szCs w:val="24"/>
        </w:rPr>
        <w:t xml:space="preserve"> alınarak yeterli aralıklar ve yükseklikler ile tasarlanmalıdır. Ana elektrik ve Server odaları, tuvaletler veya diğer ıslak mekanların altına konumlandırılmamalıdır.  Eğer bu odalar bodrumda ise, boruların kırılması durumunda elektrik odasına su taşmaması</w:t>
      </w:r>
      <w:r>
        <w:rPr>
          <w:rFonts w:eastAsia="Arial Unicode MS"/>
          <w:sz w:val="24"/>
          <w:szCs w:val="24"/>
        </w:rPr>
        <w:t xml:space="preserve"> için önlemler alınmalıdır.</w:t>
      </w:r>
    </w:p>
    <w:p w14:paraId="5B04BB59" w14:textId="77777777" w:rsidR="0071383A" w:rsidRDefault="00452965">
      <w:pPr>
        <w:pStyle w:val="MSGENFONTSTYLENAMETEMPLATEROLENUMBERMSGENFONTSTYLENAMEBYROLETEXT210"/>
        <w:shd w:val="clear" w:color="auto" w:fill="auto"/>
        <w:spacing w:before="120" w:after="240" w:line="240" w:lineRule="auto"/>
        <w:ind w:firstLine="0"/>
        <w:rPr>
          <w:rFonts w:eastAsia="Arial Unicode MS"/>
          <w:sz w:val="24"/>
          <w:szCs w:val="24"/>
        </w:rPr>
      </w:pPr>
      <w:r>
        <w:rPr>
          <w:rFonts w:eastAsia="Arial Unicode MS"/>
          <w:sz w:val="24"/>
          <w:szCs w:val="24"/>
        </w:rPr>
        <w:t>Tasarım hedeflerini gerçekleştirirken, aşağıdaki faktörler göz önüne alınmalıdır:</w:t>
      </w:r>
    </w:p>
    <w:p w14:paraId="5F943892" w14:textId="77777777" w:rsidR="0071383A" w:rsidRDefault="0045296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Maliyet verimliliği</w:t>
      </w:r>
    </w:p>
    <w:p w14:paraId="544B20D0" w14:textId="77777777" w:rsidR="0071383A" w:rsidRDefault="0045296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Verimlilik ve enerji tasarrufu</w:t>
      </w:r>
    </w:p>
    <w:p w14:paraId="6136BB5B" w14:textId="77777777" w:rsidR="0071383A" w:rsidRDefault="0045296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Yenilenebilir enerji sistemlerinin kullanılması</w:t>
      </w:r>
    </w:p>
    <w:p w14:paraId="0BBE6C33" w14:textId="77777777" w:rsidR="0071383A" w:rsidRDefault="0045296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Diğer tasarım öğeleri ile </w:t>
      </w:r>
      <w:r>
        <w:rPr>
          <w:rFonts w:ascii="Times New Roman" w:hAnsi="Times New Roman" w:cs="Times New Roman"/>
          <w:sz w:val="24"/>
          <w:szCs w:val="24"/>
        </w:rPr>
        <w:t>koordinasyon</w:t>
      </w:r>
    </w:p>
    <w:p w14:paraId="2349A7B6" w14:textId="77777777" w:rsidR="0071383A" w:rsidRDefault="0045296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Basit montaj, işletim ve bakım</w:t>
      </w:r>
    </w:p>
    <w:p w14:paraId="5BB3BA05" w14:textId="77777777" w:rsidR="0071383A" w:rsidRDefault="0045296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Tesisin devamlı çalışması ve işletim kesintilerinin önlenmesi</w:t>
      </w:r>
    </w:p>
    <w:p w14:paraId="18F447E8" w14:textId="77777777" w:rsidR="0071383A" w:rsidRDefault="0045296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Gelecek genişlemelere müsaade edilmesi</w:t>
      </w:r>
    </w:p>
    <w:p w14:paraId="6E774CF2" w14:textId="77777777" w:rsidR="0071383A" w:rsidRDefault="00452965">
      <w:pPr>
        <w:pStyle w:val="Standard"/>
        <w:tabs>
          <w:tab w:val="left" w:pos="840"/>
          <w:tab w:val="left" w:pos="1920"/>
          <w:tab w:val="left" w:pos="2420"/>
          <w:tab w:val="left" w:pos="3220"/>
          <w:tab w:val="left" w:pos="4640"/>
          <w:tab w:val="left" w:pos="5740"/>
          <w:tab w:val="left" w:pos="7420"/>
        </w:tabs>
        <w:spacing w:before="120" w:after="240"/>
        <w:jc w:val="both"/>
        <w:rPr>
          <w:b/>
          <w:szCs w:val="24"/>
        </w:rPr>
      </w:pPr>
      <w:r>
        <w:rPr>
          <w:b/>
          <w:szCs w:val="24"/>
        </w:rPr>
        <w:tab/>
        <w:t>Projelendirme</w:t>
      </w:r>
    </w:p>
    <w:p w14:paraId="71CFCC8F" w14:textId="77777777" w:rsidR="0071383A" w:rsidRDefault="0045296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Elektrik Tesisatı Uygulama Projesinin hazırlanması,</w:t>
      </w:r>
    </w:p>
    <w:p w14:paraId="4BE77279" w14:textId="77777777" w:rsidR="0071383A" w:rsidRDefault="0045296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Genel ve Özel Teknik Şartnamelerin hazırlanm</w:t>
      </w:r>
      <w:r>
        <w:rPr>
          <w:rFonts w:ascii="Times New Roman" w:hAnsi="Times New Roman" w:cs="Times New Roman"/>
          <w:sz w:val="24"/>
          <w:szCs w:val="24"/>
        </w:rPr>
        <w:t>ası</w:t>
      </w:r>
    </w:p>
    <w:p w14:paraId="091F74C9" w14:textId="77777777" w:rsidR="0071383A" w:rsidRDefault="0045296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Yaklaşık Maliyetin hazırlanması</w:t>
      </w:r>
    </w:p>
    <w:p w14:paraId="16CFFAEB" w14:textId="77777777" w:rsidR="0071383A" w:rsidRDefault="0045296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Mahal Listelerinin hazırlanması</w:t>
      </w:r>
    </w:p>
    <w:p w14:paraId="43D9D02E" w14:textId="77777777" w:rsidR="0071383A" w:rsidRDefault="00452965">
      <w:pPr>
        <w:pStyle w:val="Standard"/>
        <w:spacing w:before="120" w:after="240"/>
        <w:ind w:firstLine="360"/>
        <w:jc w:val="both"/>
        <w:rPr>
          <w:b/>
          <w:szCs w:val="24"/>
        </w:rPr>
      </w:pPr>
      <w:r>
        <w:rPr>
          <w:b/>
          <w:szCs w:val="24"/>
        </w:rPr>
        <w:t>Elektrik hizmetlerinin kapsamı aşağıdaki sistemleri içerir:</w:t>
      </w:r>
    </w:p>
    <w:p w14:paraId="16144124"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Güç Dağıtım Sistemleri (YG (OG) ve AG ayrı ayrı olma üzere)</w:t>
      </w:r>
    </w:p>
    <w:p w14:paraId="2213C00C"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Trafo Projeleri</w:t>
      </w:r>
    </w:p>
    <w:p w14:paraId="6ABB4826"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Acil Güç Dağıtım Sistemi (Jeneratör)</w:t>
      </w:r>
    </w:p>
    <w:p w14:paraId="2DCBD80F"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Kesintisiz Güç </w:t>
      </w:r>
      <w:r>
        <w:rPr>
          <w:rFonts w:ascii="Times New Roman" w:hAnsi="Times New Roman" w:cs="Times New Roman"/>
          <w:sz w:val="24"/>
          <w:szCs w:val="24"/>
        </w:rPr>
        <w:t>Kaynağı (UPS)</w:t>
      </w:r>
    </w:p>
    <w:p w14:paraId="002C93C4"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Topraklama Sistemi</w:t>
      </w:r>
    </w:p>
    <w:p w14:paraId="492D7149"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Yıldırımdan Korunma Sistemi</w:t>
      </w:r>
    </w:p>
    <w:p w14:paraId="6F5FE85E"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İç ve Dış(Çevre) Aydınlatma Sistemi</w:t>
      </w:r>
    </w:p>
    <w:p w14:paraId="4D62471F"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Çıkış ve Acil Çıkış Aydınlatma Sistemi</w:t>
      </w:r>
    </w:p>
    <w:p w14:paraId="4E4F5C88"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Otomatik Yangın Alarm ve İhbar Sistemi</w:t>
      </w:r>
    </w:p>
    <w:p w14:paraId="559DB94D"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Güvenlik ve Erişim (Geçiş) Kontrol Sistemleri</w:t>
      </w:r>
    </w:p>
    <w:p w14:paraId="1EDAAE65"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IP tabanlı (Analizli) Kamera </w:t>
      </w:r>
      <w:r>
        <w:rPr>
          <w:rFonts w:ascii="Times New Roman" w:hAnsi="Times New Roman" w:cs="Times New Roman"/>
          <w:sz w:val="24"/>
          <w:szCs w:val="24"/>
        </w:rPr>
        <w:t>Güvenlik (CCTV) Sistemi</w:t>
      </w:r>
    </w:p>
    <w:p w14:paraId="46610FFD"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Engelli WC  (Acil Çağrı) Sistemi</w:t>
      </w:r>
    </w:p>
    <w:p w14:paraId="14AF38B3"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Uydu TV Sistemi</w:t>
      </w:r>
    </w:p>
    <w:p w14:paraId="211EF210"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Seslendirme (Zil,Acil Anons) Sistemleri</w:t>
      </w:r>
    </w:p>
    <w:p w14:paraId="3B390AC8"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Telefon Sistemi</w:t>
      </w:r>
    </w:p>
    <w:p w14:paraId="165F72A0"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Veri İletişim(Data) Sistemi ve Fatih Projesi altyapısı</w:t>
      </w:r>
    </w:p>
    <w:p w14:paraId="66BD210A"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Asansör Avan Projesi</w:t>
      </w:r>
    </w:p>
    <w:p w14:paraId="00A97054"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Kablo tava ve kanal sistemleri</w:t>
      </w:r>
    </w:p>
    <w:p w14:paraId="7F46E502"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Kuvvetli ve Zayıf Ak</w:t>
      </w:r>
      <w:r>
        <w:rPr>
          <w:rFonts w:ascii="Times New Roman" w:hAnsi="Times New Roman" w:cs="Times New Roman"/>
          <w:sz w:val="24"/>
          <w:szCs w:val="24"/>
        </w:rPr>
        <w:t>ım Kolon Şemaları (Yükleme cetvelleri)</w:t>
      </w:r>
    </w:p>
    <w:p w14:paraId="5DCC7B28"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Konferans ve Toplantı Salonu (profesyonel seslendirme-aydınlatma-salon video konferans  otomasyon vb.) Sistemleri (İdarece İstenilmesi Halinde)</w:t>
      </w:r>
    </w:p>
    <w:p w14:paraId="089D9576"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Simultane Tercüme Sistemi (İdarece İstenilmesi Halinde)</w:t>
      </w:r>
    </w:p>
    <w:p w14:paraId="207B80DF" w14:textId="77777777" w:rsidR="0071383A" w:rsidRDefault="0045296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Merkezi Saat Sist</w:t>
      </w:r>
      <w:r>
        <w:rPr>
          <w:rFonts w:ascii="Times New Roman" w:hAnsi="Times New Roman" w:cs="Times New Roman"/>
          <w:sz w:val="24"/>
          <w:szCs w:val="24"/>
        </w:rPr>
        <w:t>emi</w:t>
      </w:r>
    </w:p>
    <w:p w14:paraId="3D0BBCE9" w14:textId="77777777" w:rsidR="0071383A" w:rsidRDefault="00452965">
      <w:pPr>
        <w:pStyle w:val="Balk2"/>
        <w:spacing w:before="120" w:after="240"/>
        <w:ind w:left="576"/>
        <w:jc w:val="both"/>
        <w:rPr>
          <w:rFonts w:eastAsia="Arial Unicode MS"/>
          <w:szCs w:val="24"/>
        </w:rPr>
      </w:pPr>
      <w:r>
        <w:rPr>
          <w:rFonts w:eastAsia="Arial Unicode MS"/>
          <w:szCs w:val="24"/>
        </w:rPr>
        <w:t>Yönetmelik, Standart Ve Şartnameler</w:t>
      </w:r>
    </w:p>
    <w:p w14:paraId="065AFE94" w14:textId="77777777" w:rsidR="0071383A" w:rsidRDefault="00452965">
      <w:pPr>
        <w:pStyle w:val="Standard"/>
        <w:spacing w:before="120" w:after="240"/>
        <w:ind w:firstLine="576"/>
        <w:jc w:val="both"/>
        <w:rPr>
          <w:szCs w:val="24"/>
        </w:rPr>
      </w:pPr>
      <w:r>
        <w:rPr>
          <w:szCs w:val="24"/>
        </w:rPr>
        <w:t>Binada elektroteknik sistemlerinin ve tesisatının projelendirme uygulamasında, aşağıda not edilen ulusal ve uluslararası standartlar temel alınacaktır.</w:t>
      </w:r>
    </w:p>
    <w:p w14:paraId="6BE535A0" w14:textId="77777777" w:rsidR="0071383A" w:rsidRDefault="00452965">
      <w:pPr>
        <w:pStyle w:val="Balk3"/>
        <w:spacing w:before="120" w:after="240"/>
        <w:ind w:left="720" w:hanging="144"/>
        <w:jc w:val="both"/>
        <w:rPr>
          <w:rFonts w:eastAsia="Arial Unicode MS"/>
          <w:szCs w:val="24"/>
          <w:lang w:eastAsia="en-US"/>
        </w:rPr>
      </w:pPr>
      <w:r>
        <w:rPr>
          <w:rFonts w:eastAsia="Arial Unicode MS"/>
          <w:szCs w:val="24"/>
          <w:lang w:eastAsia="en-US"/>
        </w:rPr>
        <w:t>Ulusal Yönetmelik, Standart ve Şartnameler</w:t>
      </w:r>
    </w:p>
    <w:p w14:paraId="53472E5D" w14:textId="77777777" w:rsidR="0071383A" w:rsidRDefault="00452965">
      <w:pPr>
        <w:pStyle w:val="Standard"/>
        <w:spacing w:before="120" w:after="240"/>
        <w:ind w:firstLine="576"/>
        <w:jc w:val="both"/>
      </w:pPr>
      <w:r>
        <w:t xml:space="preserve">o Türk </w:t>
      </w:r>
      <w:r>
        <w:t>Standartları</w:t>
      </w:r>
    </w:p>
    <w:tbl>
      <w:tblPr>
        <w:tblW w:w="9555" w:type="dxa"/>
        <w:tblInd w:w="173" w:type="dxa"/>
        <w:tblLayout w:type="fixed"/>
        <w:tblCellMar>
          <w:left w:w="10" w:type="dxa"/>
          <w:right w:w="10" w:type="dxa"/>
        </w:tblCellMar>
        <w:tblLook w:val="0000" w:firstRow="0" w:lastRow="0" w:firstColumn="0" w:lastColumn="0" w:noHBand="0" w:noVBand="0"/>
      </w:tblPr>
      <w:tblGrid>
        <w:gridCol w:w="1550"/>
        <w:gridCol w:w="1595"/>
        <w:gridCol w:w="6410"/>
      </w:tblGrid>
      <w:tr w:rsidR="0071383A" w14:paraId="46C75F96" w14:textId="77777777">
        <w:tblPrEx>
          <w:tblCellMar>
            <w:top w:w="0" w:type="dxa"/>
            <w:bottom w:w="0" w:type="dxa"/>
          </w:tblCellMar>
        </w:tblPrEx>
        <w:trPr>
          <w:cantSplit/>
          <w:trHeight w:val="684"/>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CCA8DB5" w14:textId="77777777" w:rsidR="0071383A" w:rsidRDefault="00452965">
            <w:pPr>
              <w:pStyle w:val="Standard"/>
              <w:spacing w:before="120" w:after="240"/>
              <w:jc w:val="both"/>
              <w:rPr>
                <w:szCs w:val="24"/>
              </w:rPr>
            </w:pPr>
            <w:r>
              <w:rPr>
                <w:szCs w:val="24"/>
              </w:rPr>
              <w:t>RESMİ GAZETE NO</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1AB567C" w14:textId="77777777" w:rsidR="0071383A" w:rsidRDefault="00452965">
            <w:pPr>
              <w:pStyle w:val="Standard"/>
              <w:spacing w:before="120" w:after="240"/>
              <w:jc w:val="both"/>
              <w:rPr>
                <w:szCs w:val="24"/>
              </w:rPr>
            </w:pPr>
            <w:r>
              <w:rPr>
                <w:szCs w:val="24"/>
              </w:rPr>
              <w:t>YAYIN TARİHİ</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21A519" w14:textId="77777777" w:rsidR="0071383A" w:rsidRDefault="00452965">
            <w:pPr>
              <w:pStyle w:val="Standard"/>
              <w:spacing w:before="120" w:after="240"/>
              <w:jc w:val="both"/>
              <w:rPr>
                <w:szCs w:val="24"/>
              </w:rPr>
            </w:pPr>
            <w:r>
              <w:rPr>
                <w:szCs w:val="24"/>
              </w:rPr>
              <w:t>AÇIKLAMA</w:t>
            </w:r>
          </w:p>
        </w:tc>
      </w:tr>
      <w:tr w:rsidR="0071383A" w14:paraId="643E88E3"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9AADD79" w14:textId="77777777" w:rsidR="0071383A" w:rsidRDefault="00452965">
            <w:pPr>
              <w:pStyle w:val="Standard"/>
              <w:spacing w:before="120" w:after="240"/>
              <w:jc w:val="both"/>
              <w:rPr>
                <w:szCs w:val="24"/>
              </w:rPr>
            </w:pPr>
            <w:r>
              <w:rPr>
                <w:szCs w:val="24"/>
              </w:rPr>
              <w:t>27075</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5AFF5EF2" w14:textId="77777777" w:rsidR="0071383A" w:rsidRDefault="00452965">
            <w:pPr>
              <w:pStyle w:val="Standard"/>
              <w:spacing w:before="120" w:after="240"/>
              <w:jc w:val="both"/>
              <w:rPr>
                <w:szCs w:val="24"/>
              </w:rPr>
            </w:pPr>
            <w:r>
              <w:rPr>
                <w:szCs w:val="24"/>
              </w:rPr>
              <w:t>05.12.2008</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1EA4AA6" w14:textId="77777777" w:rsidR="0071383A" w:rsidRDefault="00452965">
            <w:pPr>
              <w:pStyle w:val="Standard"/>
              <w:spacing w:before="120" w:after="240"/>
              <w:jc w:val="both"/>
              <w:rPr>
                <w:szCs w:val="24"/>
              </w:rPr>
            </w:pPr>
            <w:r>
              <w:rPr>
                <w:szCs w:val="24"/>
              </w:rPr>
              <w:t>Binalarda Enerji Performansı Yönetmeliği</w:t>
            </w:r>
          </w:p>
        </w:tc>
      </w:tr>
      <w:tr w:rsidR="0071383A" w14:paraId="0FEC7614" w14:textId="77777777">
        <w:tblPrEx>
          <w:tblCellMar>
            <w:top w:w="0" w:type="dxa"/>
            <w:bottom w:w="0" w:type="dxa"/>
          </w:tblCellMar>
        </w:tblPrEx>
        <w:trPr>
          <w:cantSplit/>
          <w:trHeight w:val="567"/>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E164A59" w14:textId="77777777" w:rsidR="0071383A" w:rsidRDefault="00452965">
            <w:pPr>
              <w:pStyle w:val="Standard"/>
              <w:spacing w:before="120" w:after="240"/>
              <w:jc w:val="both"/>
              <w:rPr>
                <w:szCs w:val="24"/>
              </w:rPr>
            </w:pPr>
            <w:r>
              <w:rPr>
                <w:szCs w:val="24"/>
              </w:rPr>
              <w:t>25494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82F2906" w14:textId="77777777" w:rsidR="0071383A" w:rsidRDefault="00452965">
            <w:pPr>
              <w:pStyle w:val="Standard"/>
              <w:spacing w:before="120" w:after="240"/>
              <w:jc w:val="both"/>
              <w:rPr>
                <w:szCs w:val="24"/>
              </w:rPr>
            </w:pPr>
            <w:r>
              <w:rPr>
                <w:szCs w:val="24"/>
              </w:rPr>
              <w:t>16/06/2004</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445AC36" w14:textId="77777777" w:rsidR="0071383A" w:rsidRDefault="00452965">
            <w:pPr>
              <w:pStyle w:val="Standard"/>
              <w:spacing w:before="120" w:after="240"/>
              <w:jc w:val="both"/>
              <w:rPr>
                <w:szCs w:val="24"/>
              </w:rPr>
            </w:pPr>
            <w:r>
              <w:rPr>
                <w:szCs w:val="24"/>
              </w:rPr>
              <w:t>Elektrik İç Tesisleri Yönetmeliğinde değişiklik yapılmasına dair yönetmelik,</w:t>
            </w:r>
          </w:p>
        </w:tc>
      </w:tr>
      <w:tr w:rsidR="0071383A" w14:paraId="1BC47DA8"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D7A844D" w14:textId="77777777" w:rsidR="0071383A" w:rsidRDefault="00452965">
            <w:pPr>
              <w:pStyle w:val="Standard"/>
              <w:spacing w:before="120" w:after="240"/>
              <w:jc w:val="both"/>
              <w:rPr>
                <w:szCs w:val="24"/>
              </w:rPr>
            </w:pPr>
            <w:r>
              <w:rPr>
                <w:szCs w:val="24"/>
              </w:rPr>
              <w:t>26420</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0327029" w14:textId="77777777" w:rsidR="0071383A" w:rsidRDefault="00452965">
            <w:pPr>
              <w:pStyle w:val="Standard"/>
              <w:spacing w:before="120" w:after="240"/>
              <w:jc w:val="both"/>
              <w:rPr>
                <w:szCs w:val="24"/>
              </w:rPr>
            </w:pPr>
            <w:r>
              <w:rPr>
                <w:szCs w:val="24"/>
              </w:rPr>
              <w:t>31/01/2007</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A05CE35" w14:textId="77777777" w:rsidR="0071383A" w:rsidRDefault="00452965">
            <w:pPr>
              <w:pStyle w:val="Standard"/>
              <w:spacing w:before="120" w:after="240"/>
              <w:jc w:val="both"/>
              <w:rPr>
                <w:szCs w:val="24"/>
              </w:rPr>
            </w:pPr>
            <w:r>
              <w:rPr>
                <w:szCs w:val="24"/>
              </w:rPr>
              <w:t>Asansör Yönetmeliği (95/16 AT)</w:t>
            </w:r>
          </w:p>
        </w:tc>
      </w:tr>
      <w:tr w:rsidR="0071383A" w14:paraId="187E8DC2"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5C15448F" w14:textId="77777777" w:rsidR="0071383A" w:rsidRDefault="00452965">
            <w:pPr>
              <w:pStyle w:val="Standard"/>
              <w:spacing w:before="120" w:after="240"/>
              <w:jc w:val="both"/>
              <w:rPr>
                <w:szCs w:val="24"/>
              </w:rPr>
            </w:pPr>
            <w:r>
              <w:rPr>
                <w:szCs w:val="24"/>
              </w:rPr>
              <w:t>12937</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6F41A6F" w14:textId="77777777" w:rsidR="0071383A" w:rsidRDefault="00452965">
            <w:pPr>
              <w:pStyle w:val="Standard"/>
              <w:spacing w:before="120" w:after="240"/>
              <w:jc w:val="both"/>
              <w:rPr>
                <w:szCs w:val="24"/>
              </w:rPr>
            </w:pPr>
            <w:r>
              <w:rPr>
                <w:szCs w:val="24"/>
              </w:rPr>
              <w:t>19/12/2007</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A6F129" w14:textId="77777777" w:rsidR="0071383A" w:rsidRDefault="00452965">
            <w:pPr>
              <w:pStyle w:val="Standard"/>
              <w:spacing w:before="120" w:after="240"/>
              <w:jc w:val="both"/>
              <w:rPr>
                <w:szCs w:val="24"/>
              </w:rPr>
            </w:pPr>
            <w:r>
              <w:rPr>
                <w:szCs w:val="24"/>
              </w:rPr>
              <w:t>Binaların Yangından Korunması Hakkında Yönetmelik</w:t>
            </w:r>
          </w:p>
        </w:tc>
      </w:tr>
      <w:tr w:rsidR="0071383A" w14:paraId="3253BE25"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A11197A" w14:textId="77777777" w:rsidR="0071383A" w:rsidRDefault="00452965">
            <w:pPr>
              <w:pStyle w:val="Standard"/>
              <w:spacing w:before="120" w:after="240"/>
              <w:jc w:val="both"/>
              <w:rPr>
                <w:szCs w:val="24"/>
              </w:rPr>
            </w:pPr>
            <w:r>
              <w:rPr>
                <w:szCs w:val="24"/>
              </w:rPr>
              <w:t>24776</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0D0B3A89" w14:textId="77777777" w:rsidR="0071383A" w:rsidRDefault="00452965">
            <w:pPr>
              <w:pStyle w:val="Standard"/>
              <w:spacing w:before="120" w:after="240"/>
              <w:jc w:val="both"/>
              <w:rPr>
                <w:szCs w:val="24"/>
              </w:rPr>
            </w:pPr>
            <w:r>
              <w:rPr>
                <w:szCs w:val="24"/>
              </w:rPr>
              <w:t>05/06/2002</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2D14BC0" w14:textId="77777777" w:rsidR="0071383A" w:rsidRDefault="00452965">
            <w:pPr>
              <w:pStyle w:val="Standard"/>
              <w:spacing w:before="120" w:after="240"/>
              <w:jc w:val="both"/>
              <w:rPr>
                <w:szCs w:val="24"/>
              </w:rPr>
            </w:pPr>
            <w:r>
              <w:rPr>
                <w:szCs w:val="24"/>
              </w:rPr>
              <w:t>Sanayi ve Ticaret Bakanlığı – Mak. Emniyeti Yön. (98/37/AT)</w:t>
            </w:r>
          </w:p>
        </w:tc>
      </w:tr>
      <w:tr w:rsidR="0071383A" w14:paraId="44207EA2"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51B27087" w14:textId="77777777" w:rsidR="0071383A" w:rsidRDefault="00452965">
            <w:pPr>
              <w:pStyle w:val="Standard"/>
              <w:spacing w:before="120" w:after="240"/>
              <w:jc w:val="both"/>
              <w:rPr>
                <w:szCs w:val="24"/>
              </w:rPr>
            </w:pPr>
            <w:r>
              <w:rPr>
                <w:szCs w:val="24"/>
              </w:rPr>
              <w:t>27344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593C8C7" w14:textId="77777777" w:rsidR="0071383A" w:rsidRDefault="00452965">
            <w:pPr>
              <w:pStyle w:val="Standard"/>
              <w:spacing w:before="120" w:after="240"/>
              <w:jc w:val="both"/>
              <w:rPr>
                <w:szCs w:val="24"/>
              </w:rPr>
            </w:pPr>
            <w:r>
              <w:rPr>
                <w:szCs w:val="24"/>
              </w:rPr>
              <w:t>09/09/2009</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18A5D0C" w14:textId="77777777" w:rsidR="0071383A" w:rsidRDefault="00452965">
            <w:pPr>
              <w:pStyle w:val="Standard"/>
              <w:spacing w:before="120" w:after="240"/>
              <w:jc w:val="both"/>
              <w:rPr>
                <w:szCs w:val="24"/>
              </w:rPr>
            </w:pPr>
            <w:r>
              <w:rPr>
                <w:szCs w:val="24"/>
              </w:rPr>
              <w:t>Binaların Yangından Korunması Hakkında Yönetmelikte Değişiklik Yapılmasına Dair Yönetmelik</w:t>
            </w:r>
          </w:p>
        </w:tc>
      </w:tr>
      <w:tr w:rsidR="0071383A" w14:paraId="68D9EA7F" w14:textId="77777777">
        <w:tblPrEx>
          <w:tblCellMar>
            <w:top w:w="0" w:type="dxa"/>
            <w:bottom w:w="0" w:type="dxa"/>
          </w:tblCellMar>
        </w:tblPrEx>
        <w:trPr>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DA6EE8F" w14:textId="77777777" w:rsidR="0071383A" w:rsidRDefault="00452965">
            <w:pPr>
              <w:pStyle w:val="Standard"/>
              <w:spacing w:before="120" w:after="240"/>
              <w:jc w:val="both"/>
              <w:rPr>
                <w:szCs w:val="24"/>
              </w:rPr>
            </w:pPr>
            <w:r>
              <w:rPr>
                <w:szCs w:val="24"/>
              </w:rPr>
              <w:t>2</w:t>
            </w:r>
            <w:r>
              <w:rPr>
                <w:szCs w:val="24"/>
              </w:rPr>
              <w:t>4254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81AB864" w14:textId="77777777" w:rsidR="0071383A" w:rsidRDefault="00452965">
            <w:pPr>
              <w:pStyle w:val="Standard"/>
              <w:spacing w:before="120" w:after="240"/>
              <w:jc w:val="both"/>
              <w:rPr>
                <w:szCs w:val="24"/>
              </w:rPr>
            </w:pPr>
            <w:r>
              <w:rPr>
                <w:szCs w:val="24"/>
              </w:rPr>
              <w:t>08/12/2000</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420C95E" w14:textId="77777777" w:rsidR="0071383A" w:rsidRDefault="00452965">
            <w:pPr>
              <w:pStyle w:val="Standard"/>
              <w:spacing w:before="120" w:after="240"/>
              <w:jc w:val="both"/>
              <w:rPr>
                <w:szCs w:val="24"/>
              </w:rPr>
            </w:pPr>
            <w:r>
              <w:rPr>
                <w:szCs w:val="24"/>
              </w:rPr>
              <w:t>Elektrik İç Tesisleri Yönetmeliği</w:t>
            </w:r>
          </w:p>
        </w:tc>
      </w:tr>
      <w:tr w:rsidR="0071383A" w14:paraId="22015497" w14:textId="77777777">
        <w:tblPrEx>
          <w:tblCellMar>
            <w:top w:w="0" w:type="dxa"/>
            <w:bottom w:w="0" w:type="dxa"/>
          </w:tblCellMar>
        </w:tblPrEx>
        <w:trPr>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0B05F1B1" w14:textId="77777777" w:rsidR="0071383A" w:rsidRDefault="00452965">
            <w:pPr>
              <w:pStyle w:val="Standard"/>
              <w:spacing w:before="120" w:after="240"/>
              <w:jc w:val="both"/>
              <w:rPr>
                <w:szCs w:val="24"/>
              </w:rPr>
            </w:pPr>
            <w:r>
              <w:rPr>
                <w:szCs w:val="24"/>
              </w:rPr>
              <w:t>24500</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E15C7D2" w14:textId="77777777" w:rsidR="0071383A" w:rsidRDefault="00452965">
            <w:pPr>
              <w:pStyle w:val="Standard"/>
              <w:spacing w:before="120" w:after="240"/>
              <w:jc w:val="both"/>
              <w:rPr>
                <w:szCs w:val="24"/>
              </w:rPr>
            </w:pPr>
            <w:r>
              <w:rPr>
                <w:szCs w:val="24"/>
              </w:rPr>
              <w:t>21/08/2001</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9FD028" w14:textId="77777777" w:rsidR="0071383A" w:rsidRDefault="00452965">
            <w:pPr>
              <w:pStyle w:val="Standard"/>
              <w:spacing w:before="120" w:after="240"/>
              <w:jc w:val="both"/>
              <w:rPr>
                <w:szCs w:val="24"/>
              </w:rPr>
            </w:pPr>
            <w:r>
              <w:rPr>
                <w:szCs w:val="24"/>
              </w:rPr>
              <w:t>Elektrik Tesislerinde Topraklama Yönetmeliği</w:t>
            </w:r>
          </w:p>
        </w:tc>
      </w:tr>
      <w:tr w:rsidR="0071383A" w14:paraId="41FAA3D7" w14:textId="77777777">
        <w:tblPrEx>
          <w:tblCellMar>
            <w:top w:w="0" w:type="dxa"/>
            <w:bottom w:w="0" w:type="dxa"/>
          </w:tblCellMar>
        </w:tblPrEx>
        <w:trPr>
          <w:trHeight w:val="464"/>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816F854" w14:textId="77777777" w:rsidR="0071383A" w:rsidRDefault="00452965">
            <w:pPr>
              <w:pStyle w:val="Standard"/>
              <w:spacing w:before="120" w:after="240"/>
              <w:jc w:val="both"/>
              <w:rPr>
                <w:szCs w:val="24"/>
              </w:rPr>
            </w:pPr>
            <w:r>
              <w:rPr>
                <w:szCs w:val="24"/>
              </w:rPr>
              <w:t>24246</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4416F55" w14:textId="77777777" w:rsidR="0071383A" w:rsidRDefault="00452965">
            <w:pPr>
              <w:pStyle w:val="Standard"/>
              <w:spacing w:before="120" w:after="240"/>
              <w:jc w:val="both"/>
              <w:rPr>
                <w:szCs w:val="24"/>
              </w:rPr>
            </w:pPr>
            <w:r>
              <w:rPr>
                <w:szCs w:val="24"/>
              </w:rPr>
              <w:t>30/11/2000</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58C7ED" w14:textId="77777777" w:rsidR="0071383A" w:rsidRDefault="00452965">
            <w:pPr>
              <w:pStyle w:val="Standard"/>
              <w:spacing w:before="120" w:after="240"/>
              <w:jc w:val="both"/>
              <w:rPr>
                <w:szCs w:val="24"/>
              </w:rPr>
            </w:pPr>
            <w:r>
              <w:rPr>
                <w:szCs w:val="24"/>
              </w:rPr>
              <w:t>Elektrik Kuvvetli Akım Tesisleri Yönetmeliği</w:t>
            </w:r>
          </w:p>
        </w:tc>
      </w:tr>
    </w:tbl>
    <w:p w14:paraId="476C59A7" w14:textId="77777777" w:rsidR="0071383A" w:rsidRDefault="00452965">
      <w:pPr>
        <w:pStyle w:val="Balk3"/>
        <w:spacing w:before="120" w:after="240"/>
        <w:jc w:val="both"/>
        <w:rPr>
          <w:rFonts w:eastAsia="Arial Unicode MS"/>
          <w:szCs w:val="24"/>
          <w:lang w:eastAsia="en-US"/>
        </w:rPr>
      </w:pPr>
      <w:r>
        <w:rPr>
          <w:rFonts w:eastAsia="Arial Unicode MS"/>
          <w:szCs w:val="24"/>
          <w:lang w:eastAsia="en-US"/>
        </w:rPr>
        <w:t>Uluslararası Yönetmelik, Standart ve Şartnameler</w:t>
      </w:r>
    </w:p>
    <w:p w14:paraId="22B840C0" w14:textId="77777777" w:rsidR="0071383A" w:rsidRDefault="0045296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 Avrupa Topluluğu </w:t>
      </w:r>
      <w:r>
        <w:rPr>
          <w:rFonts w:ascii="Times New Roman" w:hAnsi="Times New Roman" w:cs="Times New Roman"/>
          <w:sz w:val="24"/>
          <w:szCs w:val="24"/>
        </w:rPr>
        <w:t>Normları</w:t>
      </w:r>
    </w:p>
    <w:p w14:paraId="1198BA81" w14:textId="77777777" w:rsidR="0071383A" w:rsidRDefault="0045296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NFPA ( National Fire Protection Association ) Yönergeleri</w:t>
      </w:r>
    </w:p>
    <w:p w14:paraId="2B37958C" w14:textId="77777777" w:rsidR="0071383A" w:rsidRDefault="0045296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IEC ( International Electrotechnical Commission ) Standartları</w:t>
      </w:r>
    </w:p>
    <w:p w14:paraId="0E70D58F" w14:textId="77777777" w:rsidR="0071383A" w:rsidRDefault="0045296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(TIA/EIA) Uluslararası Elektronik Sanayi Birliği</w:t>
      </w:r>
    </w:p>
    <w:p w14:paraId="19BD7D2F" w14:textId="77777777" w:rsidR="0071383A" w:rsidRDefault="00452965">
      <w:pPr>
        <w:pStyle w:val="Balk2"/>
        <w:spacing w:before="120" w:after="240"/>
        <w:ind w:left="576" w:hanging="292"/>
        <w:jc w:val="both"/>
        <w:rPr>
          <w:rFonts w:eastAsia="Arial Unicode MS"/>
          <w:szCs w:val="24"/>
        </w:rPr>
      </w:pPr>
      <w:r>
        <w:rPr>
          <w:rFonts w:eastAsia="Arial Unicode MS"/>
          <w:szCs w:val="24"/>
        </w:rPr>
        <w:t>Elektrik Tesisatı Uygulama Projesi ve Raporu:</w:t>
      </w:r>
    </w:p>
    <w:p w14:paraId="15782A53"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Proje müellifi belirtilen</w:t>
      </w:r>
      <w:r>
        <w:rPr>
          <w:rFonts w:ascii="Times New Roman" w:hAnsi="Times New Roman" w:cs="Times New Roman"/>
          <w:bCs/>
          <w:sz w:val="24"/>
          <w:szCs w:val="24"/>
        </w:rPr>
        <w:t xml:space="preserve"> şartlara göre elektrik tesisat sistemlerini blok bazında ve arazi bazında tekniğin gerektirdiği şekilde yapı yaklaşık maliyetini ve teknik şartnamesini idareye teslim edecektir.</w:t>
      </w:r>
    </w:p>
    <w:p w14:paraId="3DFC791C"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Projelendirilecek sistemlerle ilgili alternatif yapılabilirlik ve ekonomiklik</w:t>
      </w:r>
      <w:r>
        <w:rPr>
          <w:rFonts w:ascii="Times New Roman" w:hAnsi="Times New Roman" w:cs="Times New Roman"/>
          <w:bCs/>
          <w:sz w:val="24"/>
          <w:szCs w:val="24"/>
        </w:rPr>
        <w:t xml:space="preserve"> açısından etüt edilecektir. Bunun sonunda seçilecek sistemlerle ilgili İdareye bilgi verilecektir.</w:t>
      </w:r>
    </w:p>
    <w:p w14:paraId="19BF018A"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Elektrik tesisatı ve aydınlatma sistemleri "Binalarda Enerji Performansı Yönetmeliği" dikkate alınarak hazırlanmalıdır. Aydınlatma hesabının TS EN </w:t>
      </w:r>
      <w:r>
        <w:rPr>
          <w:rFonts w:ascii="Times New Roman" w:hAnsi="Times New Roman" w:cs="Times New Roman"/>
          <w:bCs/>
          <w:sz w:val="24"/>
          <w:szCs w:val="24"/>
        </w:rPr>
        <w:t>12464-1  standardına uygun olarak yapılmalıdır. Mahallere uygun aydınlatma hesabı raporu hazırlanmalıdır.</w:t>
      </w:r>
    </w:p>
    <w:p w14:paraId="4FAAC0DB"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1/100 tekniğinde yapıda kullanılan sistemleri açıklayacak, ölçeğin gerektiği detayda elektrik tesisatını gösteren elektrik projesi sunulacaktır.</w:t>
      </w:r>
    </w:p>
    <w:p w14:paraId="64B57476"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Kuvve</w:t>
      </w:r>
      <w:r>
        <w:rPr>
          <w:rFonts w:ascii="Times New Roman" w:hAnsi="Times New Roman" w:cs="Times New Roman"/>
          <w:bCs/>
          <w:sz w:val="24"/>
          <w:szCs w:val="24"/>
        </w:rPr>
        <w:t>tli ve zayıf akım tesisatı, güç dağıtım tesisleri, reaktif güç kompanzasyonu, saha aydınlatması, asansör, dizel elektrojen grupları, koruma sistemleri (topraklama tesisatı, yıldırımdan koruma sistemleri) enerji nakil hattı (orta gerilim) ve trafo tesisatı,</w:t>
      </w:r>
      <w:r>
        <w:rPr>
          <w:rFonts w:ascii="Times New Roman" w:hAnsi="Times New Roman" w:cs="Times New Roman"/>
          <w:bCs/>
          <w:sz w:val="24"/>
          <w:szCs w:val="24"/>
        </w:rPr>
        <w:t xml:space="preserve"> telefon, data (bilgisayar sistemi), iletişim sistemleri, UPS kesintisiz güç kaynağı, yedek güç sistemleri, seslendirme, müzik ve anons sistemleri, TV sistemi, kapalı devre TV sistemleri, güvenlik sistemleri, acil çağrı sistemleri ve bu sistemlerin işlevle</w:t>
      </w:r>
      <w:r>
        <w:rPr>
          <w:rFonts w:ascii="Times New Roman" w:hAnsi="Times New Roman" w:cs="Times New Roman"/>
          <w:bCs/>
          <w:sz w:val="24"/>
          <w:szCs w:val="24"/>
        </w:rPr>
        <w:t>rini tamamlayıcı sistemlere ait projelendirme, gerekli olan yaklaşık güç hesapları ve sistem hat şemaları yapılacaktır.</w:t>
      </w:r>
      <w:r>
        <w:rPr>
          <w:rFonts w:ascii="Times New Roman" w:hAnsi="Times New Roman" w:cs="Times New Roman"/>
          <w:bCs/>
          <w:sz w:val="24"/>
          <w:szCs w:val="24"/>
        </w:rPr>
        <w:tab/>
      </w:r>
    </w:p>
    <w:p w14:paraId="2041CA15"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Tekrar eden hacimlere ait tipik aydınlatma sistemlerini gösteren detaylı çizimler, aydınlatma hesapları, aydınlatma armatürlerinin tipl</w:t>
      </w:r>
      <w:r>
        <w:rPr>
          <w:rFonts w:ascii="Times New Roman" w:hAnsi="Times New Roman" w:cs="Times New Roman"/>
          <w:bCs/>
          <w:sz w:val="24"/>
          <w:szCs w:val="24"/>
        </w:rPr>
        <w:t>eri ve konumları, aydınlatma kontrol sisteminin seçimi verilecektir.</w:t>
      </w:r>
    </w:p>
    <w:p w14:paraId="16F23ABC"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Binanın bilişim teknolojileri donanımı, kablolu ağ alt yapısı, geniş bant internet kullanımını için gerekli alt yapı sistemleri projelendirilecek ve güvenliği de sağlayacak şekilde sistem</w:t>
      </w:r>
      <w:r>
        <w:rPr>
          <w:rFonts w:ascii="Times New Roman" w:hAnsi="Times New Roman" w:cs="Times New Roman"/>
          <w:bCs/>
          <w:sz w:val="24"/>
          <w:szCs w:val="24"/>
        </w:rPr>
        <w:t xml:space="preserve"> odaları tasarlanacaktır.</w:t>
      </w:r>
    </w:p>
    <w:p w14:paraId="65C3ED20" w14:textId="77777777" w:rsidR="0071383A" w:rsidRDefault="0045296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Yangın algılama, alarm tesisatı ve asansör sistemi mekanik ve mimari ile birlikte çözülecektir.</w:t>
      </w:r>
    </w:p>
    <w:p w14:paraId="286CD29F" w14:textId="77777777" w:rsidR="0071383A" w:rsidRDefault="00452965">
      <w:pPr>
        <w:pStyle w:val="MSGENFONTSTYLENAMETEMPLATEROLENUMBERMSGENFONTSTYLENAMEBYROLETEXT32"/>
        <w:shd w:val="clear" w:color="auto" w:fill="auto"/>
        <w:spacing w:before="120" w:after="240" w:line="240" w:lineRule="auto"/>
        <w:ind w:firstLine="708"/>
      </w:pPr>
      <w:r>
        <w:rPr>
          <w:rStyle w:val="MSGENFONTSTYLENAMETEMPLATEROLENUMBERMSGENFONTSTYLENAMEBYROLETEXT30"/>
          <w:color w:val="000000"/>
          <w:sz w:val="24"/>
          <w:szCs w:val="24"/>
        </w:rPr>
        <w:t>PEYZAJ MİMARLIĞI HİZMETLERİ</w:t>
      </w:r>
    </w:p>
    <w:p w14:paraId="71D8EA1C" w14:textId="77777777" w:rsidR="0071383A" w:rsidRDefault="00452965">
      <w:pPr>
        <w:pStyle w:val="Standard"/>
        <w:spacing w:before="120" w:after="240"/>
        <w:jc w:val="both"/>
        <w:rPr>
          <w:b/>
          <w:szCs w:val="24"/>
        </w:rPr>
      </w:pPr>
      <w:r>
        <w:rPr>
          <w:b/>
          <w:szCs w:val="24"/>
        </w:rPr>
        <w:t xml:space="preserve">           Etüt-Araştırma:</w:t>
      </w:r>
    </w:p>
    <w:p w14:paraId="299A37E6" w14:textId="77777777" w:rsidR="0071383A" w:rsidRDefault="00452965">
      <w:pPr>
        <w:pStyle w:val="Standard"/>
        <w:spacing w:before="120" w:after="240"/>
        <w:ind w:left="708"/>
        <w:jc w:val="both"/>
        <w:rPr>
          <w:szCs w:val="24"/>
        </w:rPr>
      </w:pPr>
      <w:r>
        <w:rPr>
          <w:szCs w:val="24"/>
        </w:rPr>
        <w:t>Üst düzey plan ve projelerin irdelenmesi, alanın çevre ile ekonomik, sosyal, fi</w:t>
      </w:r>
      <w:r>
        <w:rPr>
          <w:szCs w:val="24"/>
        </w:rPr>
        <w:t>ziki ilişkilerinin tanımlanması, kullanıma ilişkin verilerin saptanması, kullanıcıların özellik, eğilim, talep, ihtiyaçlarının belirlenmesi, mülkiyet, maliyet, mevcut sorunların ve olanakların saptanması, yönetim, iklim, toprak kalitesi, flora, jeolojik et</w:t>
      </w:r>
      <w:r>
        <w:rPr>
          <w:szCs w:val="24"/>
        </w:rPr>
        <w:t xml:space="preserve">üd, zemin raporu vb. konularda araştırmaları içerir. Bu çalışmalar anket, fotoğraf, harita, grafik vb. belgelerle desteklenerek bir rapor halinde sunulacaktır. Projelere esas olmak üzere rölöve, kesit, perspektif, görünüş, kot, yol profilleri, vb. veriler </w:t>
      </w:r>
      <w:r>
        <w:rPr>
          <w:szCs w:val="24"/>
        </w:rPr>
        <w:t>yoksa bu aşamada düzenlenecektir.</w:t>
      </w:r>
    </w:p>
    <w:p w14:paraId="1C5F329F" w14:textId="77777777" w:rsidR="0071383A" w:rsidRDefault="0071383A">
      <w:pPr>
        <w:pStyle w:val="Standard"/>
        <w:spacing w:before="120" w:after="240"/>
        <w:ind w:left="708"/>
        <w:jc w:val="both"/>
        <w:rPr>
          <w:szCs w:val="24"/>
        </w:rPr>
      </w:pPr>
    </w:p>
    <w:p w14:paraId="0B25BCDB" w14:textId="77777777" w:rsidR="0071383A" w:rsidRDefault="0071383A">
      <w:pPr>
        <w:pStyle w:val="Standard"/>
        <w:spacing w:before="120" w:after="240"/>
        <w:ind w:left="708"/>
        <w:jc w:val="both"/>
        <w:rPr>
          <w:szCs w:val="24"/>
        </w:rPr>
      </w:pPr>
    </w:p>
    <w:p w14:paraId="41CACEC9" w14:textId="77777777" w:rsidR="0071383A" w:rsidRDefault="00452965">
      <w:pPr>
        <w:pStyle w:val="Standard"/>
        <w:spacing w:before="120" w:after="240"/>
        <w:jc w:val="both"/>
      </w:pPr>
      <w:r>
        <w:rPr>
          <w:b/>
          <w:szCs w:val="24"/>
        </w:rPr>
        <w:t xml:space="preserve">           Ön (Avan) Proje:</w:t>
      </w:r>
    </w:p>
    <w:p w14:paraId="1C6BDBD3" w14:textId="77777777" w:rsidR="0071383A" w:rsidRDefault="00452965">
      <w:pPr>
        <w:pStyle w:val="Standard"/>
        <w:spacing w:before="120" w:after="240"/>
        <w:ind w:left="708"/>
        <w:jc w:val="both"/>
        <w:rPr>
          <w:szCs w:val="24"/>
        </w:rPr>
      </w:pPr>
      <w:r>
        <w:rPr>
          <w:szCs w:val="24"/>
        </w:rPr>
        <w:t>Proje alanının ihtiyaç programı ve alan verileri doğrultusunda açık mekanların ve açık mekanların kapalı mekanlarla birlikte düzenlemeleri, yeşil alanların ve rekreasyonel kullanımların tasarl</w:t>
      </w:r>
      <w:r>
        <w:rPr>
          <w:szCs w:val="24"/>
        </w:rPr>
        <w:t>anması, sirkülasyonun sağlanması genel ulaşım-dolaşım, kısa ve uzun süreli park sorunlarının çözümü, altyapıya ilişkin önerileri, çevre yapılarla ilişkilerin kurulması vb. çalışmalar için "proje alanının ihtiyaç programı, proje ilkeleri, Yapısal ve Bitkise</w:t>
      </w:r>
      <w:r>
        <w:rPr>
          <w:szCs w:val="24"/>
        </w:rPr>
        <w:t>l Düzenleme Plan Notları, öneri bitki listesi ve her türlü düzenlemenin temel ilkelerinin belirlenmesini" içerir. Yukarıda belirtilen ilkeler ve etüd-araştırma sırasında saptanan veriler doğrultunda 1/1000 veya 1/500 ölçekli avan proje hazırlanacaktır.</w:t>
      </w:r>
    </w:p>
    <w:p w14:paraId="70DCE938" w14:textId="77777777" w:rsidR="0071383A" w:rsidRDefault="00452965">
      <w:pPr>
        <w:pStyle w:val="Standard"/>
        <w:spacing w:before="120" w:after="240"/>
        <w:jc w:val="both"/>
      </w:pPr>
      <w:r>
        <w:rPr>
          <w:b/>
          <w:szCs w:val="24"/>
        </w:rPr>
        <w:t xml:space="preserve">   </w:t>
      </w:r>
      <w:r>
        <w:rPr>
          <w:b/>
          <w:szCs w:val="24"/>
        </w:rPr>
        <w:t xml:space="preserve">        Kesin Proje:</w:t>
      </w:r>
    </w:p>
    <w:p w14:paraId="65EBF2B1" w14:textId="77777777" w:rsidR="0071383A" w:rsidRDefault="00452965">
      <w:pPr>
        <w:pStyle w:val="Standard"/>
        <w:spacing w:before="120" w:after="240"/>
        <w:ind w:left="708"/>
        <w:jc w:val="both"/>
        <w:rPr>
          <w:szCs w:val="24"/>
        </w:rPr>
      </w:pPr>
      <w:r>
        <w:rPr>
          <w:szCs w:val="24"/>
        </w:rPr>
        <w:t xml:space="preserve">Kesin proje üzerinde anlaşmaya varılan (onaylanan) kullanımların geliştirilip nihai çözümlerin ortaya çıkarıldığı, onanmış ön projeye dayalı proje aşamasıdır. Bu aşamada, proje </w:t>
      </w:r>
      <w:r>
        <w:rPr>
          <w:szCs w:val="24"/>
        </w:rPr>
        <w:lastRenderedPageBreak/>
        <w:t>alanındaki ulaşım-dolaşıma, açık alanlara ilişkin tasarıml</w:t>
      </w:r>
      <w:r>
        <w:rPr>
          <w:szCs w:val="24"/>
        </w:rPr>
        <w:t>ar, bitkilendirmenin genel karakteri, tüm elemanların ölçülendirilmesi, malzemenin belirlenmesi ve kesit-görünüşlerin hazırlanması, gerekli görülmesi halinde projede yer alacak kapalı mekanların projelendirilmesi ve yönetim planı hazırlık çalışmalarını içe</w:t>
      </w:r>
      <w:r>
        <w:rPr>
          <w:szCs w:val="24"/>
        </w:rPr>
        <w:t>recektir. Ayrıca detay listesi, aydınlatma elemanları, yönlendirme ve tanıtım levhaları, çöp kutuları vb. kent mobilyalarına ait ve kesin proje raporu hazırlanacaktır. Kesin proje, Milli Eğitim Bakanlığınca başka bir ölçekte istenmediği takdirde 1/500 ve 1</w:t>
      </w:r>
      <w:r>
        <w:rPr>
          <w:szCs w:val="24"/>
        </w:rPr>
        <w:t>/200 ve/veya 1/100 ölçekte düzenlenecektir.</w:t>
      </w:r>
    </w:p>
    <w:p w14:paraId="27CA5921" w14:textId="77777777" w:rsidR="0071383A" w:rsidRDefault="00452965">
      <w:pPr>
        <w:pStyle w:val="Standard"/>
        <w:spacing w:before="120" w:after="240"/>
        <w:jc w:val="both"/>
      </w:pPr>
      <w:r>
        <w:rPr>
          <w:b/>
          <w:szCs w:val="24"/>
        </w:rPr>
        <w:t xml:space="preserve">           Uygulama Projesi:</w:t>
      </w:r>
    </w:p>
    <w:p w14:paraId="18C9FEE3" w14:textId="77777777" w:rsidR="0071383A" w:rsidRDefault="00452965">
      <w:pPr>
        <w:pStyle w:val="Standard"/>
        <w:spacing w:before="120" w:after="240"/>
        <w:ind w:left="708"/>
        <w:jc w:val="both"/>
        <w:rPr>
          <w:szCs w:val="24"/>
        </w:rPr>
      </w:pPr>
      <w:r>
        <w:rPr>
          <w:szCs w:val="24"/>
        </w:rPr>
        <w:t>Peyzaj Projelerinde, proje alanının onanmış kesin projesine göre, uygulama projesi için istenen ölçeğin elverdiği kot ve ölçüleri içeren projenin her aşamasında büro ve şantiyede kull</w:t>
      </w:r>
      <w:r>
        <w:rPr>
          <w:szCs w:val="24"/>
        </w:rPr>
        <w:t xml:space="preserve">anılabilecek nitelikte uygun mimari ve mühendislik detay referanslarını, malzemelerini, peyzaj elemanlarını, donatılarını ve bitkisel düzenlemeleri (kesin proje ortaya konulan ilkeler doğrultusunda estetik ve fonksiyonel ilişkiler kurularak, uygun görülen </w:t>
      </w:r>
      <w:r>
        <w:rPr>
          <w:szCs w:val="24"/>
        </w:rPr>
        <w:t>bitki tür ve boylarına göre yer konum ve miktarlar belirlenecek, paftalarda kullanılan miktarlar verilecektir.) belirleyen, 1/100 ve/veya 1/200 ölçekte, ayrıca öneri yapıların 1/50 uygulama projeleri de detay referanslarını içeren projedir. Uygulama Projes</w:t>
      </w:r>
      <w:r>
        <w:rPr>
          <w:szCs w:val="24"/>
        </w:rPr>
        <w:t>i Raporu ile birlikte verilecektir. Projenin uygulanmasına ilişkin eylem programı, işin zamanlaması ile birlikte raporda açıklanacaktır.</w:t>
      </w:r>
    </w:p>
    <w:p w14:paraId="18441146" w14:textId="77777777" w:rsidR="0071383A" w:rsidRDefault="00452965">
      <w:pPr>
        <w:pStyle w:val="Standard"/>
        <w:spacing w:before="120" w:after="240"/>
        <w:jc w:val="both"/>
      </w:pPr>
      <w:r>
        <w:rPr>
          <w:b/>
          <w:szCs w:val="24"/>
        </w:rPr>
        <w:t xml:space="preserve">           Detaylar:</w:t>
      </w:r>
    </w:p>
    <w:p w14:paraId="065776DC" w14:textId="77777777" w:rsidR="0071383A" w:rsidRDefault="00452965">
      <w:pPr>
        <w:pStyle w:val="Standard"/>
        <w:spacing w:before="120" w:after="240"/>
        <w:ind w:left="708"/>
        <w:jc w:val="both"/>
        <w:rPr>
          <w:szCs w:val="24"/>
        </w:rPr>
      </w:pPr>
      <w:r>
        <w:rPr>
          <w:szCs w:val="24"/>
        </w:rPr>
        <w:t>Uygulama projesinin, kesin proje ve uygulama projelerinde listesi ve referansları yer alan yer döş</w:t>
      </w:r>
      <w:r>
        <w:rPr>
          <w:szCs w:val="24"/>
        </w:rPr>
        <w:t>emeleri, kent mobilyaları, mimari elemanlar, vs. ilişkin sistem ve nokta detaylarının belirtilen ölçeklerde (1/20, 1/10, 1/5, 1/1 ölçeklerinde)hazırlanacaktır.</w:t>
      </w:r>
    </w:p>
    <w:p w14:paraId="647793E3" w14:textId="77777777" w:rsidR="0071383A" w:rsidRDefault="00452965">
      <w:pPr>
        <w:pStyle w:val="Standard"/>
        <w:spacing w:before="120" w:after="240"/>
        <w:jc w:val="both"/>
      </w:pPr>
      <w:r>
        <w:rPr>
          <w:b/>
          <w:szCs w:val="24"/>
        </w:rPr>
        <w:t xml:space="preserve">           İhale Dosyası Düzenlemesi Hizmetleri:</w:t>
      </w:r>
    </w:p>
    <w:p w14:paraId="5A714D9F" w14:textId="77777777" w:rsidR="0071383A" w:rsidRDefault="00452965">
      <w:pPr>
        <w:pStyle w:val="Standard"/>
        <w:numPr>
          <w:ilvl w:val="0"/>
          <w:numId w:val="31"/>
        </w:numPr>
        <w:spacing w:before="120" w:after="240"/>
        <w:jc w:val="both"/>
        <w:rPr>
          <w:szCs w:val="24"/>
        </w:rPr>
      </w:pPr>
      <w:r>
        <w:rPr>
          <w:szCs w:val="24"/>
        </w:rPr>
        <w:t xml:space="preserve">Yaklaşık maliyetin hesaplanmasına esas </w:t>
      </w:r>
      <w:r>
        <w:rPr>
          <w:szCs w:val="24"/>
        </w:rPr>
        <w:t>olacak metrajın yapılması, hazırlanan metrajlar üzerinden ilgili resmi kurumların yayınladığı birim fiyatlar dikkate alınarak keşfin hazırlanması, birim fiyatları olmayan işlerin piyasa araştırması, fiyat toplaması (proforma) ve/veya birim fiyat analizleri</w:t>
      </w:r>
      <w:r>
        <w:rPr>
          <w:szCs w:val="24"/>
        </w:rPr>
        <w:t xml:space="preserve"> düzenlemesi,</w:t>
      </w:r>
    </w:p>
    <w:p w14:paraId="47BBA4A7" w14:textId="77777777" w:rsidR="0071383A" w:rsidRDefault="00452965">
      <w:pPr>
        <w:pStyle w:val="Standard"/>
        <w:numPr>
          <w:ilvl w:val="0"/>
          <w:numId w:val="31"/>
        </w:numPr>
        <w:spacing w:before="120" w:after="240"/>
        <w:jc w:val="both"/>
        <w:rPr>
          <w:szCs w:val="24"/>
        </w:rPr>
      </w:pPr>
      <w:r>
        <w:rPr>
          <w:szCs w:val="24"/>
        </w:rPr>
        <w:t>Yaklaşık maliyetin hesaplanmasına esas olacak mahal listesi hazırlanması</w:t>
      </w:r>
    </w:p>
    <w:p w14:paraId="04A876FC" w14:textId="77777777" w:rsidR="0071383A" w:rsidRDefault="00452965">
      <w:pPr>
        <w:pStyle w:val="Standard"/>
        <w:numPr>
          <w:ilvl w:val="0"/>
          <w:numId w:val="31"/>
        </w:numPr>
        <w:spacing w:before="120" w:after="240"/>
        <w:jc w:val="both"/>
        <w:rPr>
          <w:szCs w:val="24"/>
        </w:rPr>
      </w:pPr>
      <w:r>
        <w:rPr>
          <w:szCs w:val="24"/>
        </w:rPr>
        <w:t>Uygulamaya esas özel teknik şartname taslağının düzenlenmesi işlerini kapsayan yazılı ve çizili belgeleri içerir.</w:t>
      </w:r>
    </w:p>
    <w:p w14:paraId="4DE94CA1" w14:textId="77777777" w:rsidR="0071383A" w:rsidRDefault="00452965">
      <w:pPr>
        <w:pStyle w:val="ListeParagraf"/>
        <w:spacing w:before="120" w:after="24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MADDE 4-TÜM PROJE SAFHALARINDA UYULMASI GEREKLİ </w:t>
      </w:r>
      <w:r>
        <w:rPr>
          <w:rFonts w:ascii="Times New Roman" w:hAnsi="Times New Roman" w:cs="Times New Roman"/>
          <w:b/>
          <w:sz w:val="24"/>
          <w:szCs w:val="24"/>
        </w:rPr>
        <w:t>GENEL ESASLAR</w:t>
      </w:r>
    </w:p>
    <w:p w14:paraId="0A2DA757" w14:textId="77777777" w:rsidR="0071383A" w:rsidRDefault="00452965">
      <w:pPr>
        <w:pStyle w:val="Standard"/>
        <w:spacing w:before="120" w:after="240"/>
        <w:ind w:firstLine="360"/>
        <w:jc w:val="both"/>
        <w:rPr>
          <w:szCs w:val="24"/>
        </w:rPr>
      </w:pPr>
      <w:r>
        <w:rPr>
          <w:szCs w:val="24"/>
        </w:rPr>
        <w:t>Uygulama projelerin düzenlenmesinde; her safhada o safha için belirtilen hususlar ile aşağıda   belirtilen genel esaslar dikkate alınacaktır.</w:t>
      </w:r>
    </w:p>
    <w:p w14:paraId="147968D5" w14:textId="77777777" w:rsidR="0071383A" w:rsidRDefault="00452965">
      <w:pPr>
        <w:pStyle w:val="Standard"/>
        <w:numPr>
          <w:ilvl w:val="0"/>
          <w:numId w:val="59"/>
        </w:numPr>
        <w:tabs>
          <w:tab w:val="left" w:pos="1134"/>
        </w:tabs>
        <w:spacing w:before="120" w:after="240"/>
        <w:ind w:left="567" w:hanging="567"/>
        <w:jc w:val="both"/>
        <w:rPr>
          <w:szCs w:val="24"/>
        </w:rPr>
      </w:pPr>
      <w:r>
        <w:rPr>
          <w:szCs w:val="24"/>
        </w:rPr>
        <w:t xml:space="preserve">Bahse konu hizmet işinin hazırlanması, onaylatılması ve sonuçlandırılması aşamalarında   Yüklenici; </w:t>
      </w:r>
      <w:r>
        <w:rPr>
          <w:szCs w:val="24"/>
        </w:rPr>
        <w:t>Çevre ve Şehircilik Bakanlığı, İller Bankası, Milli Savunma Bakanlığı, Karayolları Genel Müdürlüğü, Vakıflar Genel Müdürlüğü, İlgili Elektrik Dağıtım Şirketi, TEİAŞ, ASKİ, DSİ, DHL vb. ilgili kurum ve kuruluşların hizmetin konusu işle ilgili yayınladığı, y</w:t>
      </w:r>
      <w:r>
        <w:rPr>
          <w:szCs w:val="24"/>
        </w:rPr>
        <w:t>ürürlükte olan tüm kriterlere uygun olarak hareket edecektir.</w:t>
      </w:r>
    </w:p>
    <w:p w14:paraId="10B77E03" w14:textId="77777777" w:rsidR="0071383A" w:rsidRDefault="00452965">
      <w:pPr>
        <w:pStyle w:val="Standard"/>
        <w:numPr>
          <w:ilvl w:val="0"/>
          <w:numId w:val="59"/>
        </w:numPr>
        <w:tabs>
          <w:tab w:val="left" w:pos="1134"/>
        </w:tabs>
        <w:spacing w:before="120" w:after="240"/>
        <w:ind w:left="567" w:hanging="567"/>
        <w:jc w:val="both"/>
        <w:rPr>
          <w:szCs w:val="24"/>
        </w:rPr>
      </w:pPr>
      <w:r>
        <w:rPr>
          <w:szCs w:val="24"/>
        </w:rPr>
        <w:t>Danışman Firma, yüklenici firmanın 2872 Çevre Kanunu ve İlgili Yönetmelik Ve Tebliğlere Uygun Olarak şantiyede her türlü tedbiri almasını sağlamak zorundadır.</w:t>
      </w:r>
    </w:p>
    <w:p w14:paraId="6A69E944" w14:textId="77777777" w:rsidR="0071383A" w:rsidRDefault="00452965">
      <w:pPr>
        <w:pStyle w:val="Standard"/>
        <w:numPr>
          <w:ilvl w:val="0"/>
          <w:numId w:val="59"/>
        </w:numPr>
        <w:tabs>
          <w:tab w:val="left" w:pos="1134"/>
        </w:tabs>
        <w:spacing w:before="120" w:after="240"/>
        <w:ind w:left="567" w:hanging="567"/>
        <w:jc w:val="both"/>
        <w:rPr>
          <w:szCs w:val="24"/>
        </w:rPr>
      </w:pPr>
      <w:r>
        <w:rPr>
          <w:szCs w:val="24"/>
        </w:rPr>
        <w:t>Danışman Firma, uygulama projelerin</w:t>
      </w:r>
      <w:r>
        <w:rPr>
          <w:szCs w:val="24"/>
        </w:rPr>
        <w:t>in Binalarda Enerji Performansı Yönetmeliği ve daha sonra yapılan değişikliklere göre tasarım ve uygulama projelerini yapmak zorundadır.</w:t>
      </w:r>
    </w:p>
    <w:p w14:paraId="7C26CE09" w14:textId="77777777" w:rsidR="0071383A" w:rsidRDefault="00452965">
      <w:pPr>
        <w:pStyle w:val="Standard"/>
        <w:numPr>
          <w:ilvl w:val="0"/>
          <w:numId w:val="59"/>
        </w:numPr>
        <w:tabs>
          <w:tab w:val="left" w:pos="1134"/>
        </w:tabs>
        <w:spacing w:before="120" w:after="240"/>
        <w:ind w:left="567" w:hanging="567"/>
        <w:jc w:val="both"/>
        <w:rPr>
          <w:szCs w:val="24"/>
        </w:rPr>
      </w:pPr>
      <w:r>
        <w:rPr>
          <w:szCs w:val="24"/>
        </w:rPr>
        <w:lastRenderedPageBreak/>
        <w:t>Danışman Firma, uygulama projelerinin Binaların Yangından Korunması Hakkında Yönetmelik ve daha sonra yapılan değişikli</w:t>
      </w:r>
      <w:r>
        <w:rPr>
          <w:szCs w:val="24"/>
        </w:rPr>
        <w:t>klere göre tasarım ve uygulama projelerini yapmak zorundadır.</w:t>
      </w:r>
    </w:p>
    <w:p w14:paraId="77BB2487" w14:textId="77777777" w:rsidR="0071383A" w:rsidRDefault="00452965">
      <w:pPr>
        <w:pStyle w:val="Standard"/>
        <w:numPr>
          <w:ilvl w:val="0"/>
          <w:numId w:val="59"/>
        </w:numPr>
        <w:tabs>
          <w:tab w:val="left" w:pos="1134"/>
        </w:tabs>
        <w:spacing w:before="120" w:after="240"/>
        <w:ind w:left="567" w:hanging="567"/>
        <w:jc w:val="both"/>
        <w:rPr>
          <w:szCs w:val="24"/>
        </w:rPr>
      </w:pPr>
      <w:r>
        <w:rPr>
          <w:szCs w:val="24"/>
        </w:rPr>
        <w:t xml:space="preserve">Danışman Firma, uygulama projelerinin 06.03.2007 Tarihli Deprem Bölgelerinde Yapılacak Binalar Hakkında Yönetmelik ve ekinde yer alan esaslara ve daha sonra bu belgelerde yapılan değişikliklere </w:t>
      </w:r>
      <w:r>
        <w:rPr>
          <w:szCs w:val="24"/>
        </w:rPr>
        <w:t>göre tasarım ve uygulama projelerini yapmak zorundadır.</w:t>
      </w:r>
    </w:p>
    <w:p w14:paraId="61755995" w14:textId="77777777" w:rsidR="0071383A" w:rsidRDefault="00452965">
      <w:pPr>
        <w:pStyle w:val="Standard"/>
        <w:numPr>
          <w:ilvl w:val="0"/>
          <w:numId w:val="59"/>
        </w:numPr>
        <w:tabs>
          <w:tab w:val="left" w:pos="1134"/>
        </w:tabs>
        <w:spacing w:before="120" w:after="240"/>
        <w:ind w:left="567" w:hanging="567"/>
        <w:jc w:val="both"/>
        <w:rPr>
          <w:szCs w:val="24"/>
        </w:rPr>
      </w:pPr>
      <w:r>
        <w:rPr>
          <w:szCs w:val="24"/>
        </w:rPr>
        <w:t>Danışman Firma, uygulama projelerini TS 9111 Özürlüler Ve Hareket Kısıtlılığı Bulunan Kişiler İçin Binalarda Ulaşılabilirlik Gerekleri ile ilgili kanun ve daha sonra yapılan değişikliklere göre tasarı</w:t>
      </w:r>
      <w:r>
        <w:rPr>
          <w:szCs w:val="24"/>
        </w:rPr>
        <w:t>m ve uygulama projelerini yapmak zorundadır. Danışman Firma mimari ve mühendislik uygulama projelerini yürürlükte bulunan Sığınak Yönetmeliğine, Otopark Yönetmeliğine, uygun olarak hazırlamak zorundadır.</w:t>
      </w:r>
    </w:p>
    <w:p w14:paraId="6DFAA3C9" w14:textId="77777777" w:rsidR="0071383A" w:rsidRDefault="00452965">
      <w:pPr>
        <w:pStyle w:val="Standard"/>
        <w:numPr>
          <w:ilvl w:val="0"/>
          <w:numId w:val="59"/>
        </w:numPr>
        <w:tabs>
          <w:tab w:val="left" w:pos="1134"/>
        </w:tabs>
        <w:spacing w:before="120" w:after="240"/>
        <w:ind w:left="567" w:hanging="567"/>
        <w:jc w:val="both"/>
        <w:rPr>
          <w:szCs w:val="24"/>
        </w:rPr>
      </w:pPr>
      <w:r>
        <w:rPr>
          <w:szCs w:val="24"/>
        </w:rPr>
        <w:t>Çevre ve Şehircilik Bakanlığı'nın yürürlükteki diğer</w:t>
      </w:r>
      <w:r>
        <w:rPr>
          <w:szCs w:val="24"/>
        </w:rPr>
        <w:t xml:space="preserve"> güncel mevzuatlarına ve tüm ilgili güncel mevzuatlara uygun düzenlenmesi ve uygulanması gerekmektedir.</w:t>
      </w:r>
    </w:p>
    <w:p w14:paraId="436A3D1F" w14:textId="77777777" w:rsidR="0071383A" w:rsidRDefault="00452965">
      <w:pPr>
        <w:pStyle w:val="ListeParagraf"/>
        <w:spacing w:before="120"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ÇALIŞMA VE RAPORLAMA SİSTEMİ:</w:t>
      </w:r>
    </w:p>
    <w:p w14:paraId="5DB7A5B4" w14:textId="77777777" w:rsidR="0071383A" w:rsidRDefault="00452965">
      <w:pPr>
        <w:pStyle w:val="Standard"/>
        <w:spacing w:before="120" w:after="240"/>
        <w:jc w:val="both"/>
      </w:pPr>
      <w:r>
        <w:rPr>
          <w:b/>
          <w:szCs w:val="24"/>
        </w:rPr>
        <w:t>1-</w:t>
      </w:r>
      <w:r>
        <w:rPr>
          <w:szCs w:val="24"/>
        </w:rPr>
        <w:t>Yüklenici tarafından hazırlanacak olan tüm bilgi ve belgeler 3’er kopya  halinde ilgili elektronik ortamdaki kayıtları i</w:t>
      </w:r>
      <w:r>
        <w:rPr>
          <w:szCs w:val="24"/>
        </w:rPr>
        <w:t>le birlikte Milli Eğitim Bakanlığına sunulacaktır. İdarece istenilmesi halinde hazırlanacak olan bilgi, belge veya projeler dijital ortamda elektronik imzalı olarak sunulacaktır.</w:t>
      </w:r>
    </w:p>
    <w:p w14:paraId="695CC341" w14:textId="77777777" w:rsidR="0071383A" w:rsidRDefault="00452965">
      <w:pPr>
        <w:pStyle w:val="Standard"/>
        <w:spacing w:before="120" w:after="240"/>
        <w:jc w:val="both"/>
      </w:pPr>
      <w:r>
        <w:rPr>
          <w:b/>
          <w:szCs w:val="24"/>
        </w:rPr>
        <w:t>2-</w:t>
      </w:r>
      <w:r>
        <w:rPr>
          <w:szCs w:val="24"/>
        </w:rPr>
        <w:t xml:space="preserve"> Gerekli görülen tasarım, ön proje, rapor, vb. diğer belgeler Milli Eğitim </w:t>
      </w:r>
      <w:r>
        <w:rPr>
          <w:szCs w:val="24"/>
        </w:rPr>
        <w:t>Bakanlığı tarafından belirlenen ayrıntıları içerecek biçimde düzenlenecektir. İlgili belgelerin Milli Eğitim Bakanlığı’na sunuluşlarından itibaren 30 iş günü içerisinde tespit edilip, yazılı olarak bildirilen eksiklik veya değişiklikler Yüklenici tarafında</w:t>
      </w:r>
      <w:r>
        <w:rPr>
          <w:szCs w:val="24"/>
        </w:rPr>
        <w:t>n, Milli Eğitim Bakanlığı’nın belirlediği sürede tamamlanacaktır.</w:t>
      </w:r>
    </w:p>
    <w:p w14:paraId="26BB7ECA" w14:textId="77777777" w:rsidR="0071383A" w:rsidRDefault="0071383A">
      <w:pPr>
        <w:pStyle w:val="Standard"/>
        <w:tabs>
          <w:tab w:val="left" w:pos="567"/>
          <w:tab w:val="left" w:leader="dot" w:pos="9072"/>
        </w:tabs>
        <w:spacing w:before="120" w:after="240"/>
        <w:jc w:val="both"/>
        <w:rPr>
          <w:b/>
          <w:szCs w:val="24"/>
        </w:rPr>
      </w:pPr>
    </w:p>
    <w:p w14:paraId="01FBCDA0" w14:textId="77777777" w:rsidR="0071383A" w:rsidRDefault="00452965">
      <w:pPr>
        <w:pStyle w:val="Standard"/>
        <w:tabs>
          <w:tab w:val="left" w:pos="567"/>
          <w:tab w:val="left" w:leader="dot" w:pos="9072"/>
        </w:tabs>
        <w:spacing w:before="120" w:after="240"/>
        <w:jc w:val="both"/>
        <w:rPr>
          <w:b/>
          <w:szCs w:val="24"/>
        </w:rPr>
      </w:pPr>
      <w:r>
        <w:rPr>
          <w:b/>
          <w:szCs w:val="24"/>
        </w:rPr>
        <w:t>FİKRİ VE SINAİ MÜLKİYET KONUSU HAKLAR</w:t>
      </w:r>
    </w:p>
    <w:p w14:paraId="340C161E" w14:textId="77777777" w:rsidR="0071383A" w:rsidRDefault="00452965">
      <w:pPr>
        <w:pStyle w:val="Standard"/>
        <w:numPr>
          <w:ilvl w:val="0"/>
          <w:numId w:val="51"/>
        </w:numPr>
        <w:spacing w:before="120" w:after="240"/>
        <w:jc w:val="both"/>
        <w:rPr>
          <w:bCs/>
          <w:szCs w:val="24"/>
        </w:rPr>
      </w:pPr>
      <w:r>
        <w:rPr>
          <w:bCs/>
          <w:szCs w:val="24"/>
        </w:rPr>
        <w:t xml:space="preserve">Yüklenici tarafından hazırlanacak bütün etüt, rapor, hesap, proje, fotoğraf vb. dokümanlarla ilgili olarak her türlü telif hakkı Milli Eğitim </w:t>
      </w:r>
      <w:r>
        <w:rPr>
          <w:bCs/>
          <w:szCs w:val="24"/>
        </w:rPr>
        <w:t>Bakanlığına devredilecektir. Milli Eğitim Bakanlığının yazılı izni olmadan bu dokümanlar Yüklenici tarafından yayınlanmayacak ya da başka herhangi bir amaçla kullanılmayacaktır.</w:t>
      </w:r>
    </w:p>
    <w:p w14:paraId="4EB95012" w14:textId="77777777" w:rsidR="0071383A" w:rsidRDefault="00452965">
      <w:pPr>
        <w:pStyle w:val="Standard"/>
        <w:numPr>
          <w:ilvl w:val="0"/>
          <w:numId w:val="51"/>
        </w:numPr>
        <w:spacing w:before="120" w:after="240"/>
        <w:jc w:val="both"/>
        <w:rPr>
          <w:bCs/>
          <w:szCs w:val="24"/>
        </w:rPr>
      </w:pPr>
      <w:r>
        <w:rPr>
          <w:bCs/>
          <w:szCs w:val="24"/>
        </w:rPr>
        <w:t xml:space="preserve">Milli Eğitim Bakanlığı projenin uygulaması aşamasında ve sonrasında her türlü </w:t>
      </w:r>
      <w:r>
        <w:rPr>
          <w:bCs/>
          <w:szCs w:val="24"/>
        </w:rPr>
        <w:t>değişiklik yapmaya; ayrıca bakım, onarım, tadilat vs işlemleri için herhangi bir izne gerek kalmadan her türlü değişiklik yapmaya yetkilidir.</w:t>
      </w:r>
    </w:p>
    <w:p w14:paraId="3641A4D9" w14:textId="77777777" w:rsidR="0071383A" w:rsidRDefault="00452965">
      <w:pPr>
        <w:pStyle w:val="Standard"/>
        <w:numPr>
          <w:ilvl w:val="0"/>
          <w:numId w:val="51"/>
        </w:numPr>
        <w:spacing w:before="120" w:after="240"/>
        <w:jc w:val="both"/>
      </w:pPr>
      <w:r>
        <w:rPr>
          <w:bCs/>
          <w:szCs w:val="24"/>
        </w:rPr>
        <w:t>Yüklenicinin, Sözleşmeye göre üstlendiği yükümlülüklerini yerine getirmesi sırasında veya getirmesi nedeniyle, ilg</w:t>
      </w:r>
      <w:r>
        <w:rPr>
          <w:bCs/>
          <w:szCs w:val="24"/>
        </w:rPr>
        <w:t>ili mevzuat hükümleri gereğince koruma altına alınmış fikri ve/veya sınai mülkiyet konusu olan bir hak ve/veya menfaatin ihlal edilmesi halinde, bundan kaynaklanan her türlü idari, hukuki, cezai ve mali sorumluluk Yükleniciye aittir. Yüklenici bu konuda Mi</w:t>
      </w:r>
      <w:r>
        <w:rPr>
          <w:bCs/>
          <w:szCs w:val="24"/>
        </w:rPr>
        <w:t>lli Eğitim Bakanlığından herhangi bir istemde bulunamaz. Buna rağmen Milli Eğitim Bakanlığı hukuksal bir yaptırımla karşı karşıya kalırsa, diğer hakları saklı kalmak kaydıyla Yükleniciye rücu edecektir.</w:t>
      </w:r>
    </w:p>
    <w:p w14:paraId="0F5DD84D" w14:textId="77777777" w:rsidR="0071383A" w:rsidRDefault="00452965">
      <w:pPr>
        <w:pStyle w:val="Standard"/>
        <w:numPr>
          <w:ilvl w:val="0"/>
          <w:numId w:val="51"/>
        </w:numPr>
        <w:spacing w:before="120" w:after="240"/>
        <w:jc w:val="both"/>
        <w:rPr>
          <w:bCs/>
          <w:szCs w:val="24"/>
        </w:rPr>
      </w:pPr>
      <w:r>
        <w:rPr>
          <w:bCs/>
          <w:szCs w:val="24"/>
        </w:rPr>
        <w:t>Milli Eğitim Bakanlığı, Yüklenici ile yapılan sözleşm</w:t>
      </w:r>
      <w:r>
        <w:rPr>
          <w:bCs/>
          <w:szCs w:val="24"/>
        </w:rPr>
        <w:t>enin fesh edilmesi veya tasfiye olması halinde proje işinin geriye kalan kısmında telif hakları ile ilgili herhangi bir bildirim veya izne gerek kalmaksızın projeleri tamamlattırabilir.</w:t>
      </w:r>
    </w:p>
    <w:p w14:paraId="1E3FAFAE" w14:textId="77777777" w:rsidR="0071383A" w:rsidRDefault="00452965">
      <w:pPr>
        <w:pStyle w:val="Standard"/>
        <w:numPr>
          <w:ilvl w:val="0"/>
          <w:numId w:val="51"/>
        </w:numPr>
        <w:spacing w:before="120" w:after="240"/>
        <w:jc w:val="both"/>
      </w:pPr>
      <w:r>
        <w:rPr>
          <w:bCs/>
          <w:szCs w:val="24"/>
        </w:rPr>
        <w:t>Yüklenici, hizmet sonucu ortaya çıkan fikri ve/veya sınai mülkiyet kon</w:t>
      </w:r>
      <w:r>
        <w:rPr>
          <w:bCs/>
          <w:szCs w:val="24"/>
        </w:rPr>
        <w:t>usu hak veya eser üzerindeki haklarına ilişkin devir ve/veya muvafakatnameleri sözleşme imzalama aşamasında Milli Eğitim Bakanlığına noter tasdikli olarak verilecektir.</w:t>
      </w:r>
    </w:p>
    <w:p w14:paraId="0C437869" w14:textId="77777777" w:rsidR="0071383A" w:rsidRDefault="0071383A">
      <w:pPr>
        <w:pStyle w:val="Textbody"/>
        <w:tabs>
          <w:tab w:val="left" w:pos="708"/>
          <w:tab w:val="left" w:pos="1741"/>
        </w:tabs>
        <w:spacing w:before="120" w:after="240"/>
        <w:rPr>
          <w:b w:val="0"/>
          <w:bCs/>
          <w:szCs w:val="24"/>
        </w:rPr>
      </w:pPr>
    </w:p>
    <w:sectPr w:rsidR="0071383A">
      <w:footerReference w:type="default" r:id="rId8"/>
      <w:pgSz w:w="11906" w:h="16838"/>
      <w:pgMar w:top="851" w:right="851" w:bottom="851" w:left="1418" w:header="720"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6CA07" w14:textId="77777777" w:rsidR="00452965" w:rsidRDefault="00452965">
      <w:pPr>
        <w:rPr>
          <w:rFonts w:hint="eastAsia"/>
        </w:rPr>
      </w:pPr>
      <w:r>
        <w:separator/>
      </w:r>
    </w:p>
  </w:endnote>
  <w:endnote w:type="continuationSeparator" w:id="0">
    <w:p w14:paraId="284B69FF" w14:textId="77777777" w:rsidR="00452965" w:rsidRDefault="004529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1A88" w14:textId="77777777" w:rsidR="00AD1257" w:rsidRDefault="00452965">
    <w:pPr>
      <w:pStyle w:val="Altbilgi"/>
      <w:jc w:val="center"/>
    </w:pPr>
    <w:r>
      <w:fldChar w:fldCharType="begin"/>
    </w:r>
    <w:r>
      <w:instrText xml:space="preserve"> PAGE </w:instrText>
    </w:r>
    <w:r>
      <w:fldChar w:fldCharType="separate"/>
    </w:r>
    <w:r>
      <w:t>1</w:t>
    </w:r>
    <w:r>
      <w:fldChar w:fldCharType="end"/>
    </w:r>
  </w:p>
  <w:p w14:paraId="2B21B08B" w14:textId="77777777" w:rsidR="00AD1257" w:rsidRDefault="00452965">
    <w:pPr>
      <w:pStyle w:val="Altbilgi"/>
      <w:ind w:right="360"/>
      <w:jc w:val="cen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4988" w14:textId="77777777" w:rsidR="00AD1257" w:rsidRDefault="00452965">
    <w:pPr>
      <w:pStyle w:val="Altbilgi"/>
      <w:jc w:val="center"/>
    </w:pPr>
    <w:r>
      <w:fldChar w:fldCharType="begin"/>
    </w:r>
    <w:r>
      <w:instrText xml:space="preserve"> PAGE </w:instrText>
    </w:r>
    <w:r>
      <w:fldChar w:fldCharType="separate"/>
    </w:r>
    <w:r>
      <w:t>23</w:t>
    </w:r>
    <w:r>
      <w:fldChar w:fldCharType="end"/>
    </w:r>
  </w:p>
  <w:p w14:paraId="4D399EC0" w14:textId="77777777" w:rsidR="00AD1257" w:rsidRDefault="00452965">
    <w:pPr>
      <w:pStyle w:val="Altbilgi"/>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7C86" w14:textId="77777777" w:rsidR="00452965" w:rsidRDefault="00452965">
      <w:pPr>
        <w:rPr>
          <w:rFonts w:hint="eastAsia"/>
        </w:rPr>
      </w:pPr>
      <w:r>
        <w:rPr>
          <w:color w:val="000000"/>
        </w:rPr>
        <w:separator/>
      </w:r>
    </w:p>
  </w:footnote>
  <w:footnote w:type="continuationSeparator" w:id="0">
    <w:p w14:paraId="7C04D24D" w14:textId="77777777" w:rsidR="00452965" w:rsidRDefault="0045296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622"/>
    <w:multiLevelType w:val="multilevel"/>
    <w:tmpl w:val="92A2C71C"/>
    <w:styleLink w:val="WW8Num4"/>
    <w:lvl w:ilvl="0">
      <w:numFmt w:val="bullet"/>
      <w:lvlText w:val=""/>
      <w:lvlJc w:val="left"/>
      <w:rPr>
        <w:rFonts w:ascii="Wingdings" w:hAnsi="Wingdings" w:cs="Wingdings"/>
        <w:sz w:val="24"/>
        <w:szCs w:val="24"/>
        <w:lang w:val="tr-TR"/>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lang w:val="tr-T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lang w:val="tr-T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lang w:val="tr-TR"/>
      </w:rPr>
    </w:lvl>
  </w:abstractNum>
  <w:abstractNum w:abstractNumId="1" w15:restartNumberingAfterBreak="0">
    <w:nsid w:val="0522167A"/>
    <w:multiLevelType w:val="multilevel"/>
    <w:tmpl w:val="17C89E6E"/>
    <w:styleLink w:val="WW8Num31"/>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2" w15:restartNumberingAfterBreak="0">
    <w:nsid w:val="08C232A0"/>
    <w:multiLevelType w:val="multilevel"/>
    <w:tmpl w:val="B76651A4"/>
    <w:styleLink w:val="WW8Num1"/>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C8213B4"/>
    <w:multiLevelType w:val="multilevel"/>
    <w:tmpl w:val="1D2EC336"/>
    <w:styleLink w:val="WW8Num4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D3C55ED"/>
    <w:multiLevelType w:val="multilevel"/>
    <w:tmpl w:val="5B1A8150"/>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F736045"/>
    <w:multiLevelType w:val="multilevel"/>
    <w:tmpl w:val="FD484A6C"/>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FEC06E7"/>
    <w:multiLevelType w:val="multilevel"/>
    <w:tmpl w:val="145690B8"/>
    <w:styleLink w:val="WW8Num38"/>
    <w:lvl w:ilvl="0">
      <w:numFmt w:val="bullet"/>
      <w:lvlText w:val=""/>
      <w:lvlJc w:val="left"/>
      <w:rPr>
        <w:rFonts w:ascii="Symbol" w:eastAsia="Arial Unicode MS" w:hAnsi="Symbol" w:cs="Symbol"/>
        <w:kern w:val="3"/>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kern w:val="3"/>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kern w:val="3"/>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0264238"/>
    <w:multiLevelType w:val="multilevel"/>
    <w:tmpl w:val="2F90F84C"/>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3792D2C"/>
    <w:multiLevelType w:val="multilevel"/>
    <w:tmpl w:val="5064884E"/>
    <w:styleLink w:val="WW8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498378C"/>
    <w:multiLevelType w:val="multilevel"/>
    <w:tmpl w:val="50F647EA"/>
    <w:styleLink w:val="WW8Num50"/>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0" w15:restartNumberingAfterBreak="0">
    <w:nsid w:val="17025F1D"/>
    <w:multiLevelType w:val="multilevel"/>
    <w:tmpl w:val="3B38552C"/>
    <w:styleLink w:val="WW8Num42"/>
    <w:lvl w:ilvl="0">
      <w:numFmt w:val="bullet"/>
      <w:lvlText w:val=""/>
      <w:lvlJc w:val="left"/>
      <w:rPr>
        <w:rFonts w:ascii="Symbol" w:hAnsi="Symbol" w:cs="Symbol"/>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8576661"/>
    <w:multiLevelType w:val="multilevel"/>
    <w:tmpl w:val="A65497C4"/>
    <w:styleLink w:val="WW8Num25"/>
    <w:lvl w:ilvl="0">
      <w:numFmt w:val="bullet"/>
      <w:lvlText w:val=""/>
      <w:lvlJc w:val="left"/>
      <w:rPr>
        <w:rFonts w:ascii="Symbol" w:hAnsi="Symbol" w:cs="Symbol"/>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98C4F39"/>
    <w:multiLevelType w:val="multilevel"/>
    <w:tmpl w:val="E77C3FF2"/>
    <w:styleLink w:val="WW8Num4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1A585C37"/>
    <w:multiLevelType w:val="multilevel"/>
    <w:tmpl w:val="DB2CCF5C"/>
    <w:styleLink w:val="WW8Num53"/>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4" w15:restartNumberingAfterBreak="0">
    <w:nsid w:val="1BA37C25"/>
    <w:multiLevelType w:val="multilevel"/>
    <w:tmpl w:val="E3280410"/>
    <w:styleLink w:val="WW8Num44"/>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5" w15:restartNumberingAfterBreak="0">
    <w:nsid w:val="1BE85A43"/>
    <w:multiLevelType w:val="multilevel"/>
    <w:tmpl w:val="EFA6781C"/>
    <w:styleLink w:val="WW8Num28"/>
    <w:lvl w:ilvl="0">
      <w:numFmt w:val="bullet"/>
      <w:lvlText w:val=""/>
      <w:lvlJc w:val="left"/>
      <w:rPr>
        <w:rFonts w:ascii="Wingdings" w:eastAsia="Arial"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eastAsia="Arial"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Arial"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Arial" w:hAnsi="Wingdings" w:cs="Wingdings"/>
        <w:szCs w:val="24"/>
      </w:rPr>
    </w:lvl>
  </w:abstractNum>
  <w:abstractNum w:abstractNumId="16" w15:restartNumberingAfterBreak="0">
    <w:nsid w:val="1C005D16"/>
    <w:multiLevelType w:val="multilevel"/>
    <w:tmpl w:val="C3BEE86C"/>
    <w:styleLink w:val="WW8Num18"/>
    <w:lvl w:ilvl="0">
      <w:numFmt w:val="bullet"/>
      <w:lvlText w:val=""/>
      <w:lvlJc w:val="left"/>
      <w:rPr>
        <w:rFonts w:ascii="Wingdings" w:hAnsi="Wingdings" w:cs="Wingdings"/>
        <w:sz w:val="24"/>
        <w:szCs w:val="24"/>
        <w:lang w:val="tr-TR"/>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lang w:val="tr-T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lang w:val="tr-T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lang w:val="tr-TR"/>
      </w:rPr>
    </w:lvl>
  </w:abstractNum>
  <w:abstractNum w:abstractNumId="17" w15:restartNumberingAfterBreak="0">
    <w:nsid w:val="1CE372BF"/>
    <w:multiLevelType w:val="multilevel"/>
    <w:tmpl w:val="9B164B4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1F181E5A"/>
    <w:multiLevelType w:val="multilevel"/>
    <w:tmpl w:val="1946F348"/>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FF06A79"/>
    <w:multiLevelType w:val="multilevel"/>
    <w:tmpl w:val="C54457A8"/>
    <w:styleLink w:val="WW8Num17"/>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20" w15:restartNumberingAfterBreak="0">
    <w:nsid w:val="24F57DAE"/>
    <w:multiLevelType w:val="multilevel"/>
    <w:tmpl w:val="BF387370"/>
    <w:styleLink w:val="WW8Num3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264A3102"/>
    <w:multiLevelType w:val="multilevel"/>
    <w:tmpl w:val="8A9E3A6C"/>
    <w:styleLink w:val="WW8Num51"/>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22" w15:restartNumberingAfterBreak="0">
    <w:nsid w:val="26D743F2"/>
    <w:multiLevelType w:val="multilevel"/>
    <w:tmpl w:val="B6240DE2"/>
    <w:styleLink w:val="WW8Num55"/>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23" w15:restartNumberingAfterBreak="0">
    <w:nsid w:val="2B6E4846"/>
    <w:multiLevelType w:val="multilevel"/>
    <w:tmpl w:val="F628EBDC"/>
    <w:styleLink w:val="WW8Num4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2C0C0598"/>
    <w:multiLevelType w:val="multilevel"/>
    <w:tmpl w:val="B224B67E"/>
    <w:styleLink w:val="WW8Num23"/>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25" w15:restartNumberingAfterBreak="0">
    <w:nsid w:val="30A31F6E"/>
    <w:multiLevelType w:val="multilevel"/>
    <w:tmpl w:val="DD1AB9AC"/>
    <w:styleLink w:val="WW8Num3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337A1B31"/>
    <w:multiLevelType w:val="multilevel"/>
    <w:tmpl w:val="DCAE94F4"/>
    <w:styleLink w:val="WW8Num2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27" w15:restartNumberingAfterBreak="0">
    <w:nsid w:val="34D51C0C"/>
    <w:multiLevelType w:val="multilevel"/>
    <w:tmpl w:val="4BFC59F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367C5FDD"/>
    <w:multiLevelType w:val="multilevel"/>
    <w:tmpl w:val="E9C84FC8"/>
    <w:styleLink w:val="WW8Num5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A1A3A21"/>
    <w:multiLevelType w:val="multilevel"/>
    <w:tmpl w:val="76F86EE0"/>
    <w:styleLink w:val="WW8Num2"/>
    <w:lvl w:ilvl="0">
      <w:numFmt w:val="bullet"/>
      <w:lvlText w:val=""/>
      <w:lvlJc w:val="left"/>
      <w:rPr>
        <w:rFonts w:ascii="Wingdings" w:eastAsia="Arial"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eastAsia="Arial"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Arial"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Arial" w:hAnsi="Wingdings" w:cs="Wingdings"/>
        <w:szCs w:val="24"/>
      </w:rPr>
    </w:lvl>
  </w:abstractNum>
  <w:abstractNum w:abstractNumId="30" w15:restartNumberingAfterBreak="0">
    <w:nsid w:val="3B1C6591"/>
    <w:multiLevelType w:val="multilevel"/>
    <w:tmpl w:val="663C6C92"/>
    <w:styleLink w:val="WW8Num6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3B295D25"/>
    <w:multiLevelType w:val="multilevel"/>
    <w:tmpl w:val="33220EDC"/>
    <w:styleLink w:val="WW8Num5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3CAE0D27"/>
    <w:multiLevelType w:val="multilevel"/>
    <w:tmpl w:val="A27ABAEA"/>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3CE37FA4"/>
    <w:multiLevelType w:val="multilevel"/>
    <w:tmpl w:val="1116BD9E"/>
    <w:styleLink w:val="WW8Num2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0345022"/>
    <w:multiLevelType w:val="multilevel"/>
    <w:tmpl w:val="D1A09FF8"/>
    <w:styleLink w:val="WW8Num22"/>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35" w15:restartNumberingAfterBreak="0">
    <w:nsid w:val="409C520A"/>
    <w:multiLevelType w:val="multilevel"/>
    <w:tmpl w:val="281AF980"/>
    <w:styleLink w:val="WW8Num2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2AC719C"/>
    <w:multiLevelType w:val="multilevel"/>
    <w:tmpl w:val="80A6D0D6"/>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4A415ED4"/>
    <w:multiLevelType w:val="multilevel"/>
    <w:tmpl w:val="53B6E56A"/>
    <w:styleLink w:val="WW8Num3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4B1E10DE"/>
    <w:multiLevelType w:val="multilevel"/>
    <w:tmpl w:val="69844A5A"/>
    <w:styleLink w:val="WW8Num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39" w15:restartNumberingAfterBreak="0">
    <w:nsid w:val="4CD139C3"/>
    <w:multiLevelType w:val="multilevel"/>
    <w:tmpl w:val="4328C8BE"/>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52A848F6"/>
    <w:multiLevelType w:val="multilevel"/>
    <w:tmpl w:val="81B2F148"/>
    <w:styleLink w:val="WW8Num37"/>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41" w15:restartNumberingAfterBreak="0">
    <w:nsid w:val="53A82E5E"/>
    <w:multiLevelType w:val="multilevel"/>
    <w:tmpl w:val="ED4C2AF8"/>
    <w:styleLink w:val="WW8Num4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59986D7C"/>
    <w:multiLevelType w:val="multilevel"/>
    <w:tmpl w:val="0900960C"/>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5C6F635A"/>
    <w:multiLevelType w:val="multilevel"/>
    <w:tmpl w:val="5D8AF612"/>
    <w:styleLink w:val="WW8Num26"/>
    <w:lvl w:ilvl="0">
      <w:start w:val="1"/>
      <w:numFmt w:val="decimal"/>
      <w:lvlText w:val="%1."/>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1">
      <w:start w:val="1"/>
      <w:numFmt w:val="decimal"/>
      <w:lvlText w:val="%1.%2."/>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2">
      <w:start w:val="1"/>
      <w:numFmt w:val="decimal"/>
      <w:lvlText w:val="%1.%2.%3."/>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3">
      <w:start w:val="1"/>
      <w:numFmt w:val="decimal"/>
      <w:lvlText w:val="%1.%2.%3.%4."/>
      <w:lvlJc w:val="left"/>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lang w:val="tr-TR" w:bidi="tr-TR"/>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D026713"/>
    <w:multiLevelType w:val="multilevel"/>
    <w:tmpl w:val="2AF8EB08"/>
    <w:styleLink w:val="WW8Num4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60502B27"/>
    <w:multiLevelType w:val="multilevel"/>
    <w:tmpl w:val="7720A7F6"/>
    <w:styleLink w:val="WW8Num49"/>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61721151"/>
    <w:multiLevelType w:val="multilevel"/>
    <w:tmpl w:val="20386314"/>
    <w:styleLink w:val="WW8Num3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62CB6221"/>
    <w:multiLevelType w:val="multilevel"/>
    <w:tmpl w:val="BD5C2256"/>
    <w:styleLink w:val="WW8Num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6393424C"/>
    <w:multiLevelType w:val="multilevel"/>
    <w:tmpl w:val="1EF02C94"/>
    <w:styleLink w:val="WW8Num13"/>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49" w15:restartNumberingAfterBreak="0">
    <w:nsid w:val="64A01744"/>
    <w:multiLevelType w:val="multilevel"/>
    <w:tmpl w:val="9E82528C"/>
    <w:styleLink w:val="WW8Num4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67351E1C"/>
    <w:multiLevelType w:val="multilevel"/>
    <w:tmpl w:val="A3AC8F7C"/>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A062A2C"/>
    <w:multiLevelType w:val="multilevel"/>
    <w:tmpl w:val="47FAA258"/>
    <w:styleLink w:val="WW8Num36"/>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52" w15:restartNumberingAfterBreak="0">
    <w:nsid w:val="6BCD71B7"/>
    <w:multiLevelType w:val="multilevel"/>
    <w:tmpl w:val="8CEA91A0"/>
    <w:styleLink w:val="WW8Num27"/>
    <w:lvl w:ilvl="0">
      <w:numFmt w:val="bullet"/>
      <w:lvlText w:val=""/>
      <w:lvlJc w:val="left"/>
      <w:rPr>
        <w:rFonts w:ascii="Wingdings" w:eastAsia="Arial" w:hAnsi="Wingdings" w:cs="Wingdings"/>
        <w:b w:val="0"/>
        <w:bCs w:val="0"/>
        <w:i/>
        <w:iCs/>
        <w:caps w:val="0"/>
        <w:smallCaps w:val="0"/>
        <w:strike w:val="0"/>
        <w:dstrike w:val="0"/>
        <w:color w:val="000000"/>
        <w:spacing w:val="0"/>
        <w:w w:val="100"/>
        <w:position w:val="0"/>
        <w:sz w:val="22"/>
        <w:szCs w:val="22"/>
        <w:u w:val="none"/>
        <w:vertAlign w:val="baseline"/>
        <w:lang w:val="tr-TR" w:bidi="tr-T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CC177D3"/>
    <w:multiLevelType w:val="multilevel"/>
    <w:tmpl w:val="320AEFEC"/>
    <w:styleLink w:val="WW8Num48"/>
    <w:lvl w:ilvl="0">
      <w:numFmt w:val="bullet"/>
      <w:lvlText w:val=""/>
      <w:lvlJc w:val="left"/>
      <w:rPr>
        <w:rFonts w:ascii="Wingdings" w:hAnsi="Wingdings" w:cs="Wingdings"/>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sz w:val="24"/>
        <w:szCs w:val="24"/>
      </w:rPr>
    </w:lvl>
  </w:abstractNum>
  <w:abstractNum w:abstractNumId="54" w15:restartNumberingAfterBreak="0">
    <w:nsid w:val="6E342136"/>
    <w:multiLevelType w:val="multilevel"/>
    <w:tmpl w:val="BD3C40AC"/>
    <w:styleLink w:val="WW8Num5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E7268FF"/>
    <w:multiLevelType w:val="multilevel"/>
    <w:tmpl w:val="9402BCBE"/>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78EE0A77"/>
    <w:multiLevelType w:val="multilevel"/>
    <w:tmpl w:val="6F00B400"/>
    <w:styleLink w:val="WW8Num5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792D08CB"/>
    <w:multiLevelType w:val="multilevel"/>
    <w:tmpl w:val="1DB4FCF0"/>
    <w:styleLink w:val="WW8Num30"/>
    <w:lvl w:ilvl="0">
      <w:numFmt w:val="bullet"/>
      <w:lvlText w:val=""/>
      <w:lvlJc w:val="left"/>
      <w:rPr>
        <w:rFonts w:ascii="Symbol" w:eastAsia="Arial Unicode MS" w:hAnsi="Symbol" w:cs="Symbol"/>
        <w:kern w:val="3"/>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kern w:val="3"/>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kern w:val="3"/>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796328A5"/>
    <w:multiLevelType w:val="multilevel"/>
    <w:tmpl w:val="E05821FC"/>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7EC94A5F"/>
    <w:multiLevelType w:val="multilevel"/>
    <w:tmpl w:val="AADE7C3C"/>
    <w:styleLink w:val="WW8Num5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num w:numId="1">
    <w:abstractNumId w:val="2"/>
  </w:num>
  <w:num w:numId="2">
    <w:abstractNumId w:val="29"/>
  </w:num>
  <w:num w:numId="3">
    <w:abstractNumId w:val="58"/>
  </w:num>
  <w:num w:numId="4">
    <w:abstractNumId w:val="0"/>
  </w:num>
  <w:num w:numId="5">
    <w:abstractNumId w:val="7"/>
  </w:num>
  <w:num w:numId="6">
    <w:abstractNumId w:val="4"/>
  </w:num>
  <w:num w:numId="7">
    <w:abstractNumId w:val="17"/>
  </w:num>
  <w:num w:numId="8">
    <w:abstractNumId w:val="39"/>
  </w:num>
  <w:num w:numId="9">
    <w:abstractNumId w:val="38"/>
  </w:num>
  <w:num w:numId="10">
    <w:abstractNumId w:val="55"/>
  </w:num>
  <w:num w:numId="11">
    <w:abstractNumId w:val="18"/>
  </w:num>
  <w:num w:numId="12">
    <w:abstractNumId w:val="42"/>
  </w:num>
  <w:num w:numId="13">
    <w:abstractNumId w:val="48"/>
  </w:num>
  <w:num w:numId="14">
    <w:abstractNumId w:val="32"/>
  </w:num>
  <w:num w:numId="15">
    <w:abstractNumId w:val="8"/>
  </w:num>
  <w:num w:numId="16">
    <w:abstractNumId w:val="36"/>
  </w:num>
  <w:num w:numId="17">
    <w:abstractNumId w:val="19"/>
  </w:num>
  <w:num w:numId="18">
    <w:abstractNumId w:val="16"/>
  </w:num>
  <w:num w:numId="19">
    <w:abstractNumId w:val="5"/>
  </w:num>
  <w:num w:numId="20">
    <w:abstractNumId w:val="33"/>
  </w:num>
  <w:num w:numId="21">
    <w:abstractNumId w:val="47"/>
  </w:num>
  <w:num w:numId="22">
    <w:abstractNumId w:val="34"/>
  </w:num>
  <w:num w:numId="23">
    <w:abstractNumId w:val="24"/>
  </w:num>
  <w:num w:numId="24">
    <w:abstractNumId w:val="35"/>
  </w:num>
  <w:num w:numId="25">
    <w:abstractNumId w:val="11"/>
  </w:num>
  <w:num w:numId="26">
    <w:abstractNumId w:val="43"/>
  </w:num>
  <w:num w:numId="27">
    <w:abstractNumId w:val="52"/>
  </w:num>
  <w:num w:numId="28">
    <w:abstractNumId w:val="15"/>
  </w:num>
  <w:num w:numId="29">
    <w:abstractNumId w:val="26"/>
  </w:num>
  <w:num w:numId="30">
    <w:abstractNumId w:val="57"/>
  </w:num>
  <w:num w:numId="31">
    <w:abstractNumId w:val="1"/>
  </w:num>
  <w:num w:numId="32">
    <w:abstractNumId w:val="27"/>
  </w:num>
  <w:num w:numId="33">
    <w:abstractNumId w:val="46"/>
  </w:num>
  <w:num w:numId="34">
    <w:abstractNumId w:val="25"/>
  </w:num>
  <w:num w:numId="35">
    <w:abstractNumId w:val="37"/>
  </w:num>
  <w:num w:numId="36">
    <w:abstractNumId w:val="51"/>
  </w:num>
  <w:num w:numId="37">
    <w:abstractNumId w:val="40"/>
  </w:num>
  <w:num w:numId="38">
    <w:abstractNumId w:val="6"/>
  </w:num>
  <w:num w:numId="39">
    <w:abstractNumId w:val="20"/>
  </w:num>
  <w:num w:numId="40">
    <w:abstractNumId w:val="12"/>
  </w:num>
  <w:num w:numId="41">
    <w:abstractNumId w:val="44"/>
  </w:num>
  <w:num w:numId="42">
    <w:abstractNumId w:val="10"/>
  </w:num>
  <w:num w:numId="43">
    <w:abstractNumId w:val="49"/>
  </w:num>
  <w:num w:numId="44">
    <w:abstractNumId w:val="14"/>
  </w:num>
  <w:num w:numId="45">
    <w:abstractNumId w:val="23"/>
  </w:num>
  <w:num w:numId="46">
    <w:abstractNumId w:val="3"/>
  </w:num>
  <w:num w:numId="47">
    <w:abstractNumId w:val="41"/>
  </w:num>
  <w:num w:numId="48">
    <w:abstractNumId w:val="53"/>
  </w:num>
  <w:num w:numId="49">
    <w:abstractNumId w:val="45"/>
  </w:num>
  <w:num w:numId="50">
    <w:abstractNumId w:val="9"/>
  </w:num>
  <w:num w:numId="51">
    <w:abstractNumId w:val="21"/>
  </w:num>
  <w:num w:numId="52">
    <w:abstractNumId w:val="50"/>
  </w:num>
  <w:num w:numId="53">
    <w:abstractNumId w:val="13"/>
  </w:num>
  <w:num w:numId="54">
    <w:abstractNumId w:val="31"/>
  </w:num>
  <w:num w:numId="55">
    <w:abstractNumId w:val="22"/>
  </w:num>
  <w:num w:numId="56">
    <w:abstractNumId w:val="56"/>
  </w:num>
  <w:num w:numId="57">
    <w:abstractNumId w:val="54"/>
  </w:num>
  <w:num w:numId="58">
    <w:abstractNumId w:val="28"/>
  </w:num>
  <w:num w:numId="59">
    <w:abstractNumId w:val="59"/>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1383A"/>
    <w:rsid w:val="00452965"/>
    <w:rsid w:val="0071383A"/>
    <w:rsid w:val="007E2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D676"/>
  <w15:docId w15:val="{7419BD5F-5771-476D-97E3-40182DE1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jc w:val="both"/>
      <w:outlineLvl w:val="0"/>
    </w:pPr>
    <w:rPr>
      <w:b/>
    </w:rPr>
  </w:style>
  <w:style w:type="paragraph" w:styleId="Balk2">
    <w:name w:val="heading 2"/>
    <w:basedOn w:val="Standard"/>
    <w:next w:val="Standard"/>
    <w:uiPriority w:val="9"/>
    <w:unhideWhenUsed/>
    <w:qFormat/>
    <w:pPr>
      <w:keepNext/>
      <w:outlineLvl w:val="1"/>
    </w:pPr>
    <w:rPr>
      <w:b/>
    </w:rPr>
  </w:style>
  <w:style w:type="paragraph" w:styleId="Balk3">
    <w:name w:val="heading 3"/>
    <w:basedOn w:val="Standard"/>
    <w:next w:val="Standard"/>
    <w:uiPriority w:val="9"/>
    <w:unhideWhenUsed/>
    <w:qFormat/>
    <w:pPr>
      <w:keepNext/>
      <w:jc w:val="center"/>
      <w:outlineLvl w:val="2"/>
    </w:pPr>
    <w:rPr>
      <w:b/>
    </w:rPr>
  </w:style>
  <w:style w:type="paragraph" w:styleId="Balk4">
    <w:name w:val="heading 4"/>
    <w:basedOn w:val="Standard"/>
    <w:next w:val="Standard"/>
    <w:uiPriority w:val="9"/>
    <w:unhideWhenUsed/>
    <w:qFormat/>
    <w:pPr>
      <w:keepNext/>
      <w:outlineLvl w:val="3"/>
    </w:pPr>
    <w:rPr>
      <w:u w:val="single"/>
    </w:rPr>
  </w:style>
  <w:style w:type="paragraph" w:styleId="Balk5">
    <w:name w:val="heading 5"/>
    <w:basedOn w:val="Standard"/>
    <w:next w:val="Standard"/>
    <w:uiPriority w:val="9"/>
    <w:semiHidden/>
    <w:unhideWhenUsed/>
    <w:qFormat/>
    <w:pPr>
      <w:keepNext/>
      <w:jc w:val="both"/>
      <w:outlineLvl w:val="4"/>
    </w:pPr>
    <w:rPr>
      <w:u w:val="single"/>
    </w:rPr>
  </w:style>
  <w:style w:type="paragraph" w:styleId="Balk6">
    <w:name w:val="heading 6"/>
    <w:basedOn w:val="Standard"/>
    <w:next w:val="Standard"/>
    <w:uiPriority w:val="9"/>
    <w:semiHidden/>
    <w:unhideWhenUsed/>
    <w:qFormat/>
    <w:pPr>
      <w:keepNext/>
      <w:outlineLvl w:val="5"/>
    </w:pPr>
    <w:rPr>
      <w:b/>
      <w:sz w:val="32"/>
    </w:rPr>
  </w:style>
  <w:style w:type="paragraph" w:styleId="Balk7">
    <w:name w:val="heading 7"/>
    <w:basedOn w:val="Standard"/>
    <w:next w:val="Standard"/>
    <w:pPr>
      <w:keepNext/>
      <w:tabs>
        <w:tab w:val="left" w:pos="4500"/>
      </w:tabs>
      <w:jc w:val="both"/>
      <w:outlineLvl w:val="6"/>
    </w:pPr>
    <w:rPr>
      <w:rFonts w:ascii="Arial Narrow" w:hAnsi="Arial Narrow" w:cs="Arial Narrow"/>
      <w:b/>
      <w:sz w:val="28"/>
    </w:rPr>
  </w:style>
  <w:style w:type="paragraph" w:styleId="Balk8">
    <w:name w:val="heading 8"/>
    <w:basedOn w:val="Standard"/>
    <w:next w:val="Standard"/>
    <w:pPr>
      <w:keepNext/>
      <w:ind w:left="360"/>
      <w:jc w:val="both"/>
      <w:outlineLvl w:val="7"/>
    </w:pPr>
    <w:rPr>
      <w:rFonts w:ascii="Arial Narrow" w:hAnsi="Arial Narrow" w:cs="Arial Narrow"/>
      <w:b/>
      <w:sz w:val="22"/>
    </w:rPr>
  </w:style>
  <w:style w:type="paragraph" w:styleId="Balk9">
    <w:name w:val="heading 9"/>
    <w:basedOn w:val="Standard"/>
    <w:next w:val="Standard"/>
    <w:pPr>
      <w:keepNext/>
      <w:ind w:left="360"/>
      <w:jc w:val="center"/>
      <w:outlineLvl w:val="8"/>
    </w:pPr>
    <w:rPr>
      <w:rFonts w:ascii="Arial Narrow" w:hAnsi="Arial Narrow" w:cs="Arial Narrow"/>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overflowPunct w:val="0"/>
      <w:autoSpaceDE w:val="0"/>
    </w:pPr>
    <w:rPr>
      <w:rFonts w:ascii="Times New Roman" w:eastAsia="Times New Roman" w:hAnsi="Times New Roman" w:cs="Times New Roman"/>
      <w:szCs w:val="20"/>
      <w:lang w:bidi="ar-SA"/>
    </w:rPr>
  </w:style>
  <w:style w:type="paragraph" w:customStyle="1" w:styleId="Heading">
    <w:name w:val="Heading"/>
    <w:basedOn w:val="Standard"/>
    <w:next w:val="Textbody"/>
    <w:pPr>
      <w:jc w:val="center"/>
    </w:pPr>
    <w:rPr>
      <w:b/>
    </w:rPr>
  </w:style>
  <w:style w:type="paragraph" w:customStyle="1" w:styleId="Textbody">
    <w:name w:val="Text body"/>
    <w:basedOn w:val="Standard"/>
    <w:pPr>
      <w:jc w:val="both"/>
    </w:pPr>
    <w:rPr>
      <w:b/>
    </w:r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BodyText211">
    <w:name w:val="Body Text 211"/>
    <w:basedOn w:val="Standard"/>
    <w:pPr>
      <w:jc w:val="both"/>
    </w:pPr>
  </w:style>
  <w:style w:type="paragraph" w:customStyle="1" w:styleId="BodyText210">
    <w:name w:val="Body Text 210"/>
    <w:basedOn w:val="Standard"/>
    <w:pPr>
      <w:ind w:left="1080"/>
      <w:jc w:val="both"/>
    </w:pPr>
  </w:style>
  <w:style w:type="paragraph" w:customStyle="1" w:styleId="BodyTextIndent21">
    <w:name w:val="Body Text Indent 21"/>
    <w:basedOn w:val="Standard"/>
    <w:pPr>
      <w:ind w:firstLine="360"/>
      <w:jc w:val="both"/>
    </w:pPr>
  </w:style>
  <w:style w:type="paragraph" w:customStyle="1" w:styleId="BodyTextIndent31">
    <w:name w:val="Body Text Indent 31"/>
    <w:basedOn w:val="Standard"/>
    <w:pPr>
      <w:ind w:left="180"/>
      <w:jc w:val="both"/>
    </w:pPr>
  </w:style>
  <w:style w:type="paragraph" w:customStyle="1" w:styleId="BlockText2">
    <w:name w:val="Block Text2"/>
    <w:basedOn w:val="Standard"/>
    <w:pPr>
      <w:tabs>
        <w:tab w:val="left" w:pos="1620"/>
        <w:tab w:val="left" w:pos="3600"/>
      </w:tabs>
      <w:ind w:left="360" w:right="7924"/>
    </w:pPr>
    <w:rPr>
      <w:rFonts w:ascii="Arial Narrow" w:hAnsi="Arial Narrow" w:cs="Arial Narrow"/>
      <w:sz w:val="22"/>
    </w:rPr>
  </w:style>
  <w:style w:type="paragraph" w:customStyle="1" w:styleId="HeaderandFooter">
    <w:name w:val="Header and Footer"/>
    <w:basedOn w:val="Standard"/>
    <w:pPr>
      <w:suppressLineNumbers/>
      <w:tabs>
        <w:tab w:val="center" w:pos="4819"/>
        <w:tab w:val="right" w:pos="9638"/>
      </w:tabs>
    </w:pPr>
  </w:style>
  <w:style w:type="paragraph" w:customStyle="1" w:styleId="Altbilgi">
    <w:name w:val="Altbilgi"/>
    <w:basedOn w:val="Standard"/>
    <w:pPr>
      <w:tabs>
        <w:tab w:val="center" w:pos="4536"/>
        <w:tab w:val="right" w:pos="9072"/>
      </w:tabs>
    </w:pPr>
  </w:style>
  <w:style w:type="paragraph" w:customStyle="1" w:styleId="CommentText">
    <w:name w:val="Comment Text"/>
    <w:basedOn w:val="Standard"/>
    <w:rPr>
      <w:sz w:val="20"/>
    </w:rPr>
  </w:style>
  <w:style w:type="paragraph" w:customStyle="1" w:styleId="BodyText32">
    <w:name w:val="Body Text 32"/>
    <w:basedOn w:val="Standard"/>
    <w:pPr>
      <w:jc w:val="both"/>
    </w:pPr>
    <w:rPr>
      <w:rFonts w:ascii="Arial Narrow" w:hAnsi="Arial Narrow" w:cs="Arial Narrow"/>
      <w:sz w:val="22"/>
    </w:rPr>
  </w:style>
  <w:style w:type="paragraph" w:customStyle="1" w:styleId="Head12">
    <w:name w:val="Head 1.2"/>
    <w:basedOn w:val="Standard"/>
    <w:pPr>
      <w:jc w:val="both"/>
    </w:pPr>
    <w:rPr>
      <w:rFonts w:ascii="Arial" w:hAnsi="Arial" w:cs="Arial"/>
      <w:b/>
      <w:sz w:val="22"/>
    </w:rPr>
  </w:style>
  <w:style w:type="paragraph" w:customStyle="1" w:styleId="h">
    <w:name w:val="h"/>
    <w:basedOn w:val="Standard"/>
    <w:pPr>
      <w:spacing w:after="120" w:line="264" w:lineRule="auto"/>
      <w:jc w:val="both"/>
    </w:pPr>
    <w:rPr>
      <w:rFonts w:ascii="Arial" w:hAnsi="Arial" w:cs="Arial"/>
      <w:sz w:val="22"/>
      <w:lang w:val="en-US"/>
    </w:rPr>
  </w:style>
  <w:style w:type="paragraph" w:customStyle="1" w:styleId="Footnote">
    <w:name w:val="Footnote"/>
    <w:basedOn w:val="Standard"/>
    <w:pPr>
      <w:keepLines/>
      <w:spacing w:line="240" w:lineRule="atLeast"/>
    </w:pPr>
    <w:rPr>
      <w:rFonts w:ascii="Arial" w:hAnsi="Arial" w:cs="Arial"/>
      <w:sz w:val="18"/>
    </w:rPr>
  </w:style>
  <w:style w:type="paragraph" w:customStyle="1" w:styleId="CommentSubject">
    <w:name w:val="Comment Subject"/>
    <w:basedOn w:val="CommentText"/>
    <w:next w:val="CommentText"/>
    <w:rPr>
      <w:b/>
      <w:bCs/>
    </w:rPr>
  </w:style>
  <w:style w:type="paragraph" w:customStyle="1" w:styleId="BalloonText4">
    <w:name w:val="Balloon Text4"/>
    <w:basedOn w:val="Standard"/>
    <w:rPr>
      <w:rFonts w:ascii="Tahoma" w:hAnsi="Tahoma" w:cs="Tahoma"/>
      <w:sz w:val="16"/>
    </w:rPr>
  </w:style>
  <w:style w:type="paragraph" w:customStyle="1" w:styleId="BodyText29">
    <w:name w:val="Body Text 29"/>
    <w:basedOn w:val="Standard"/>
    <w:pPr>
      <w:jc w:val="both"/>
    </w:pPr>
  </w:style>
  <w:style w:type="paragraph" w:customStyle="1" w:styleId="stbilgi">
    <w:name w:val="Üstbilgi"/>
    <w:basedOn w:val="Standard"/>
    <w:pPr>
      <w:tabs>
        <w:tab w:val="center" w:pos="4536"/>
        <w:tab w:val="right" w:pos="9072"/>
      </w:tabs>
    </w:pPr>
  </w:style>
  <w:style w:type="paragraph" w:customStyle="1" w:styleId="BLM">
    <w:name w:val="BÖLÜM"/>
    <w:basedOn w:val="Standard"/>
    <w:pPr>
      <w:spacing w:line="288" w:lineRule="auto"/>
      <w:jc w:val="both"/>
    </w:pPr>
    <w:rPr>
      <w:rFonts w:ascii="Verdana" w:hAnsi="Verdana" w:cs="Verdana"/>
      <w:b/>
      <w:color w:val="000000"/>
      <w:sz w:val="18"/>
    </w:rPr>
  </w:style>
  <w:style w:type="paragraph" w:customStyle="1" w:styleId="MADDE">
    <w:name w:val="MADDE"/>
    <w:basedOn w:val="Balk2"/>
    <w:pPr>
      <w:spacing w:line="288" w:lineRule="auto"/>
      <w:jc w:val="both"/>
    </w:pPr>
    <w:rPr>
      <w:rFonts w:ascii="Verdana" w:hAnsi="Verdana" w:cs="Verdana"/>
      <w:color w:val="000000"/>
      <w:sz w:val="18"/>
    </w:rPr>
  </w:style>
  <w:style w:type="paragraph" w:customStyle="1" w:styleId="Contents1">
    <w:name w:val="Contents 1"/>
    <w:basedOn w:val="Standard"/>
    <w:next w:val="Standard"/>
    <w:pPr>
      <w:tabs>
        <w:tab w:val="right" w:leader="underscore" w:pos="9174"/>
      </w:tabs>
      <w:spacing w:before="360"/>
      <w:jc w:val="center"/>
    </w:pPr>
    <w:rPr>
      <w:rFonts w:ascii="Verdana" w:hAnsi="Verdana" w:cs="Verdana"/>
      <w:b/>
      <w:caps/>
      <w:color w:val="000000"/>
      <w:sz w:val="18"/>
    </w:rPr>
  </w:style>
  <w:style w:type="paragraph" w:customStyle="1" w:styleId="Contents2">
    <w:name w:val="Contents 2"/>
    <w:basedOn w:val="Standard"/>
    <w:next w:val="Standard"/>
    <w:pPr>
      <w:spacing w:before="240"/>
    </w:pPr>
    <w:rPr>
      <w:b/>
    </w:rPr>
  </w:style>
  <w:style w:type="paragraph" w:customStyle="1" w:styleId="Contents3">
    <w:name w:val="Contents 3"/>
    <w:basedOn w:val="Standard"/>
    <w:next w:val="Standard"/>
    <w:pPr>
      <w:ind w:left="240"/>
    </w:pPr>
  </w:style>
  <w:style w:type="paragraph" w:customStyle="1" w:styleId="Contents4">
    <w:name w:val="Contents 4"/>
    <w:basedOn w:val="Standard"/>
    <w:next w:val="Standard"/>
    <w:pPr>
      <w:ind w:left="480"/>
    </w:pPr>
  </w:style>
  <w:style w:type="paragraph" w:customStyle="1" w:styleId="Contents5">
    <w:name w:val="Contents 5"/>
    <w:basedOn w:val="Standard"/>
    <w:next w:val="Standard"/>
    <w:pPr>
      <w:ind w:left="720"/>
    </w:pPr>
  </w:style>
  <w:style w:type="paragraph" w:customStyle="1" w:styleId="Contents6">
    <w:name w:val="Contents 6"/>
    <w:basedOn w:val="Standard"/>
    <w:next w:val="Standard"/>
    <w:pPr>
      <w:ind w:left="960"/>
    </w:pPr>
  </w:style>
  <w:style w:type="paragraph" w:customStyle="1" w:styleId="Contents7">
    <w:name w:val="Contents 7"/>
    <w:basedOn w:val="Standard"/>
    <w:next w:val="Standard"/>
    <w:pPr>
      <w:ind w:left="1200"/>
    </w:pPr>
  </w:style>
  <w:style w:type="paragraph" w:customStyle="1" w:styleId="Contents8">
    <w:name w:val="Contents 8"/>
    <w:basedOn w:val="Standard"/>
    <w:next w:val="Standard"/>
    <w:pPr>
      <w:ind w:left="1440"/>
    </w:pPr>
  </w:style>
  <w:style w:type="paragraph" w:customStyle="1" w:styleId="Contents9">
    <w:name w:val="Contents 9"/>
    <w:basedOn w:val="Standard"/>
    <w:next w:val="Standard"/>
    <w:pPr>
      <w:ind w:left="1680"/>
    </w:pPr>
  </w:style>
  <w:style w:type="paragraph" w:customStyle="1" w:styleId="BodyText28">
    <w:name w:val="Body Text 28"/>
    <w:basedOn w:val="Standard"/>
    <w:pPr>
      <w:spacing w:line="288" w:lineRule="auto"/>
      <w:ind w:firstLine="709"/>
      <w:jc w:val="both"/>
    </w:pPr>
    <w:rPr>
      <w:rFonts w:ascii="Verdana" w:hAnsi="Verdana" w:cs="Verdana"/>
      <w:color w:val="000000"/>
      <w:sz w:val="18"/>
    </w:rPr>
  </w:style>
  <w:style w:type="paragraph" w:customStyle="1" w:styleId="BodyText27">
    <w:name w:val="Body Text 27"/>
    <w:basedOn w:val="Standard"/>
    <w:pPr>
      <w:tabs>
        <w:tab w:val="left" w:pos="-720"/>
      </w:tabs>
      <w:ind w:firstLine="709"/>
      <w:jc w:val="both"/>
    </w:pPr>
    <w:rPr>
      <w:rFonts w:ascii="Arial" w:hAnsi="Arial" w:cs="Arial"/>
      <w:sz w:val="16"/>
    </w:rPr>
  </w:style>
  <w:style w:type="paragraph" w:customStyle="1" w:styleId="BodyText26">
    <w:name w:val="Body Text 26"/>
    <w:basedOn w:val="Standard"/>
    <w:pPr>
      <w:spacing w:line="264" w:lineRule="auto"/>
    </w:pPr>
    <w:rPr>
      <w:rFonts w:ascii="Verdana" w:hAnsi="Verdana" w:cs="Verdana"/>
      <w:color w:val="000000"/>
      <w:sz w:val="18"/>
    </w:rPr>
  </w:style>
  <w:style w:type="paragraph" w:customStyle="1" w:styleId="BalloonText3">
    <w:name w:val="Balloon Text3"/>
    <w:basedOn w:val="Standard"/>
    <w:rPr>
      <w:rFonts w:ascii="Tahoma" w:hAnsi="Tahoma" w:cs="Tahoma"/>
      <w:sz w:val="16"/>
    </w:rPr>
  </w:style>
  <w:style w:type="paragraph" w:customStyle="1" w:styleId="BodyText25">
    <w:name w:val="Body Text 25"/>
    <w:basedOn w:val="Standard"/>
    <w:pPr>
      <w:spacing w:after="120" w:line="480" w:lineRule="auto"/>
    </w:pPr>
  </w:style>
  <w:style w:type="paragraph" w:customStyle="1" w:styleId="BodyText24">
    <w:name w:val="Body Text 24"/>
    <w:basedOn w:val="Standard"/>
    <w:pPr>
      <w:jc w:val="both"/>
    </w:pPr>
    <w:rPr>
      <w:color w:val="000000"/>
    </w:rPr>
  </w:style>
  <w:style w:type="paragraph" w:customStyle="1" w:styleId="BodyText23">
    <w:name w:val="Body Text 23"/>
    <w:basedOn w:val="Standard"/>
    <w:pPr>
      <w:spacing w:after="120"/>
      <w:ind w:left="283"/>
    </w:pPr>
  </w:style>
  <w:style w:type="paragraph" w:customStyle="1" w:styleId="BlockText1">
    <w:name w:val="Block Text1"/>
    <w:basedOn w:val="Standard"/>
    <w:pPr>
      <w:tabs>
        <w:tab w:val="left" w:pos="360"/>
      </w:tabs>
      <w:ind w:left="360" w:right="-356"/>
      <w:jc w:val="both"/>
    </w:pPr>
  </w:style>
  <w:style w:type="paragraph" w:customStyle="1" w:styleId="BodyText31">
    <w:name w:val="Body Text 31"/>
    <w:basedOn w:val="Standard"/>
    <w:pPr>
      <w:spacing w:after="120"/>
    </w:pPr>
    <w:rPr>
      <w:sz w:val="16"/>
    </w:rPr>
  </w:style>
  <w:style w:type="paragraph" w:customStyle="1" w:styleId="BodyText22">
    <w:name w:val="Body Text 22"/>
    <w:basedOn w:val="Standard"/>
    <w:pPr>
      <w:spacing w:after="120" w:line="480" w:lineRule="auto"/>
    </w:pPr>
  </w:style>
  <w:style w:type="paragraph" w:customStyle="1" w:styleId="BalloonText2">
    <w:name w:val="Balloon Text2"/>
    <w:basedOn w:val="Standard"/>
    <w:rPr>
      <w:rFonts w:ascii="Tahoma" w:hAnsi="Tahoma" w:cs="Tahoma"/>
      <w:sz w:val="16"/>
    </w:rPr>
  </w:style>
  <w:style w:type="paragraph" w:customStyle="1" w:styleId="BalloonText1">
    <w:name w:val="Balloon Text1"/>
    <w:basedOn w:val="Standard"/>
    <w:rPr>
      <w:rFonts w:ascii="Tahoma" w:hAnsi="Tahoma" w:cs="Tahoma"/>
      <w:sz w:val="16"/>
    </w:rPr>
  </w:style>
  <w:style w:type="paragraph" w:customStyle="1" w:styleId="BodyText21">
    <w:name w:val="Body Text 21"/>
    <w:basedOn w:val="Standard"/>
    <w:pPr>
      <w:spacing w:after="120" w:line="480" w:lineRule="auto"/>
    </w:pPr>
  </w:style>
  <w:style w:type="paragraph" w:customStyle="1" w:styleId="Textbodyindent">
    <w:name w:val="Text body indent"/>
    <w:basedOn w:val="Standard"/>
    <w:pPr>
      <w:widowControl w:val="0"/>
      <w:overflowPunct/>
      <w:autoSpaceDE/>
      <w:spacing w:after="240" w:line="320" w:lineRule="atLeast"/>
      <w:ind w:left="708"/>
      <w:jc w:val="both"/>
      <w:textAlignment w:val="auto"/>
    </w:pPr>
    <w:rPr>
      <w:rFonts w:ascii="Arial Narrow" w:hAnsi="Arial Narrow" w:cs="Arial Narrow"/>
    </w:rPr>
  </w:style>
  <w:style w:type="paragraph" w:styleId="GvdeMetniGirintisi3">
    <w:name w:val="Body Text Indent 3"/>
    <w:basedOn w:val="Standard"/>
    <w:pPr>
      <w:widowControl w:val="0"/>
      <w:overflowPunct/>
      <w:autoSpaceDE/>
      <w:spacing w:after="240" w:line="320" w:lineRule="atLeast"/>
      <w:ind w:left="703" w:hanging="703"/>
      <w:jc w:val="both"/>
      <w:textAlignment w:val="auto"/>
    </w:pPr>
    <w:rPr>
      <w:rFonts w:ascii="Arial Narrow" w:hAnsi="Arial Narrow" w:cs="Arial Narrow"/>
    </w:rPr>
  </w:style>
  <w:style w:type="paragraph" w:styleId="GvdeMetni2">
    <w:name w:val="Body Text 2"/>
    <w:basedOn w:val="Standard"/>
    <w:pPr>
      <w:widowControl w:val="0"/>
      <w:spacing w:line="320" w:lineRule="atLeast"/>
      <w:jc w:val="both"/>
    </w:pPr>
    <w:rPr>
      <w:rFonts w:ascii="Arial Narrow" w:hAnsi="Arial Narrow" w:cs="Arial Narrow"/>
      <w:color w:val="FF0000"/>
    </w:rPr>
  </w:style>
  <w:style w:type="paragraph" w:styleId="BalonMetni">
    <w:name w:val="Balloon Text"/>
    <w:basedOn w:val="Standard"/>
    <w:pPr>
      <w:spacing w:after="80"/>
      <w:jc w:val="both"/>
    </w:pPr>
    <w:rPr>
      <w:rFonts w:ascii="Tahoma" w:hAnsi="Tahoma" w:cs="Tahoma"/>
      <w:sz w:val="16"/>
      <w:szCs w:val="16"/>
    </w:rPr>
  </w:style>
  <w:style w:type="paragraph" w:styleId="GvdeMetni3">
    <w:name w:val="Body Text 3"/>
    <w:basedOn w:val="Standard"/>
    <w:pPr>
      <w:widowControl w:val="0"/>
      <w:spacing w:line="320" w:lineRule="atLeast"/>
      <w:jc w:val="both"/>
    </w:pPr>
    <w:rPr>
      <w:rFonts w:ascii="Arial Narrow" w:hAnsi="Arial Narrow" w:cs="Arial Narrow"/>
      <w:color w:val="000080"/>
    </w:rPr>
  </w:style>
  <w:style w:type="paragraph" w:styleId="NormalWeb">
    <w:name w:val="Normal (Web)"/>
    <w:basedOn w:val="Standard"/>
    <w:pPr>
      <w:overflowPunct/>
      <w:autoSpaceDE/>
      <w:spacing w:before="100" w:after="100"/>
      <w:textAlignment w:val="auto"/>
    </w:pPr>
    <w:rPr>
      <w:szCs w:val="24"/>
    </w:rPr>
  </w:style>
  <w:style w:type="paragraph" w:customStyle="1" w:styleId="GvdeMetni22">
    <w:name w:val="Gövde Metni 22"/>
    <w:basedOn w:val="Standard"/>
    <w:pPr>
      <w:spacing w:before="120"/>
      <w:jc w:val="both"/>
    </w:pPr>
  </w:style>
  <w:style w:type="paragraph" w:styleId="ListeParagraf">
    <w:name w:val="List Paragraph"/>
    <w:basedOn w:val="Standard"/>
    <w:pPr>
      <w:overflowPunct/>
      <w:autoSpaceDE/>
      <w:spacing w:after="200" w:line="276" w:lineRule="auto"/>
      <w:ind w:left="720"/>
      <w:textAlignment w:val="auto"/>
    </w:pPr>
    <w:rPr>
      <w:rFonts w:ascii="Calibri" w:eastAsia="Calibri" w:hAnsi="Calibri" w:cs="Calibri"/>
      <w:sz w:val="22"/>
      <w:szCs w:val="22"/>
    </w:rPr>
  </w:style>
  <w:style w:type="paragraph" w:customStyle="1" w:styleId="AralkYokCharChar">
    <w:name w:val="Aralık Yok Char Char"/>
    <w:basedOn w:val="Standard"/>
    <w:pPr>
      <w:overflowPunct/>
      <w:autoSpaceDE/>
      <w:textAlignment w:val="auto"/>
    </w:pPr>
    <w:rPr>
      <w:rFonts w:ascii="Calibri" w:hAnsi="Calibri" w:cs="Calibri"/>
      <w:sz w:val="22"/>
      <w:szCs w:val="22"/>
      <w:lang w:val="en-US" w:bidi="en-US"/>
    </w:rPr>
  </w:style>
  <w:style w:type="paragraph" w:customStyle="1" w:styleId="Standarduser">
    <w:name w:val="Standard (user)"/>
    <w:pPr>
      <w:widowControl/>
      <w:suppressAutoHyphens/>
      <w:spacing w:after="200" w:line="276" w:lineRule="auto"/>
    </w:pPr>
    <w:rPr>
      <w:rFonts w:ascii="Calibri" w:eastAsia="Arial Unicode MS" w:hAnsi="Calibri" w:cs="Tahoma"/>
      <w:sz w:val="22"/>
      <w:szCs w:val="22"/>
      <w:lang w:val="en-US" w:bidi="ar-SA"/>
    </w:rPr>
  </w:style>
  <w:style w:type="paragraph" w:customStyle="1" w:styleId="Gvdemetni8">
    <w:name w:val="Gövde metni (8)"/>
    <w:basedOn w:val="Standard"/>
    <w:pPr>
      <w:widowControl w:val="0"/>
      <w:shd w:val="clear" w:color="auto" w:fill="FFFFFF"/>
      <w:overflowPunct/>
      <w:autoSpaceDE/>
      <w:spacing w:before="240" w:after="240" w:line="250" w:lineRule="exact"/>
      <w:ind w:hanging="400"/>
      <w:jc w:val="both"/>
      <w:textAlignment w:val="auto"/>
    </w:pPr>
    <w:rPr>
      <w:rFonts w:ascii="Arial" w:eastAsia="Arial" w:hAnsi="Arial" w:cs="Arial"/>
      <w:i/>
      <w:iCs/>
      <w:sz w:val="22"/>
      <w:szCs w:val="22"/>
    </w:rPr>
  </w:style>
  <w:style w:type="paragraph" w:customStyle="1" w:styleId="MSGENFONTSTYLENAMETEMPLATEROLENUMBERMSGENFONTSTYLENAMEBYROLETEXT210">
    <w:name w:val="MSG_EN_FONT_STYLE_NAME_TEMPLATE_ROLE_NUMBER MSG_EN_FONT_STYLE_NAME_BY_ROLE_TEXT 210"/>
    <w:basedOn w:val="Standard"/>
    <w:pPr>
      <w:widowControl w:val="0"/>
      <w:shd w:val="clear" w:color="auto" w:fill="FFFFFF"/>
      <w:overflowPunct/>
      <w:autoSpaceDE/>
      <w:spacing w:line="274" w:lineRule="exact"/>
      <w:ind w:hanging="360"/>
      <w:jc w:val="both"/>
      <w:textAlignment w:val="auto"/>
    </w:pPr>
    <w:rPr>
      <w:sz w:val="20"/>
    </w:rPr>
  </w:style>
  <w:style w:type="paragraph" w:customStyle="1" w:styleId="MSGENFONTSTYLENAMETEMPLATEROLELEVELMSGENFONTSTYLENAMEBYROLEHEADING9">
    <w:name w:val="MSG_EN_FONT_STYLE_NAME_TEMPLATE_ROLE_LEVEL MSG_EN_FONT_STYLE_NAME_BY_ROLE_HEADING 9"/>
    <w:basedOn w:val="Standard"/>
    <w:pPr>
      <w:widowControl w:val="0"/>
      <w:shd w:val="clear" w:color="auto" w:fill="FFFFFF"/>
      <w:overflowPunct/>
      <w:autoSpaceDE/>
      <w:spacing w:line="283" w:lineRule="exact"/>
      <w:jc w:val="both"/>
      <w:textAlignment w:val="auto"/>
      <w:outlineLvl w:val="8"/>
    </w:pPr>
    <w:rPr>
      <w:b/>
      <w:bCs/>
      <w:sz w:val="20"/>
    </w:rPr>
  </w:style>
  <w:style w:type="paragraph" w:customStyle="1" w:styleId="MSGENFONTSTYLENAMETEMPLATEROLENUMBERMSGENFONTSTYLENAMEBYROLETEXT32">
    <w:name w:val="MSG_EN_FONT_STYLE_NAME_TEMPLATE_ROLE_NUMBER MSG_EN_FONT_STYLE_NAME_BY_ROLE_TEXT 32"/>
    <w:basedOn w:val="Standard"/>
    <w:pPr>
      <w:widowControl w:val="0"/>
      <w:shd w:val="clear" w:color="auto" w:fill="FFFFFF"/>
      <w:overflowPunct/>
      <w:autoSpaceDE/>
      <w:spacing w:after="120" w:line="278" w:lineRule="exact"/>
      <w:jc w:val="both"/>
      <w:textAlignment w:val="auto"/>
    </w:pPr>
    <w:rPr>
      <w:b/>
      <w:bCs/>
      <w:sz w:val="20"/>
    </w:rPr>
  </w:style>
  <w:style w:type="paragraph" w:styleId="Dzeltme">
    <w:name w:val="Revision"/>
    <w:pPr>
      <w:widowControl/>
      <w:suppressAutoHyphens/>
    </w:pPr>
    <w:rPr>
      <w:rFonts w:ascii="Times New Roman" w:eastAsia="Times New Roman" w:hAnsi="Times New Roman" w:cs="Times New Roman"/>
      <w:szCs w:val="20"/>
      <w:lang w:bidi="ar-SA"/>
    </w:rPr>
  </w:style>
  <w:style w:type="paragraph" w:styleId="HTMLncedenBiimlendirilmi">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rPr>
  </w:style>
  <w:style w:type="paragraph" w:customStyle="1" w:styleId="m4187900398294037130msolistparagraph">
    <w:name w:val="m_4187900398294037130msolistparagraph"/>
    <w:basedOn w:val="Standard"/>
    <w:pPr>
      <w:overflowPunct/>
      <w:autoSpaceDE/>
      <w:spacing w:before="100" w:after="100"/>
      <w:textAlignment w:val="auto"/>
    </w:pPr>
    <w:rPr>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eastAsia="Arial" w:hAnsi="Wingdings" w:cs="Wingdings"/>
      <w:szCs w:val="24"/>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24"/>
      <w:szCs w:val="24"/>
      <w:lang w:val="tr-TR"/>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szCs w:val="24"/>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sz w:val="24"/>
      <w:szCs w:val="24"/>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szCs w:val="24"/>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4"/>
      <w:szCs w:val="24"/>
      <w:lang w:val="tr-TR"/>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sz w:val="24"/>
      <w:szCs w:val="24"/>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24"/>
      <w:szCs w:val="24"/>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Symbol" w:hAnsi="Symbol" w:cs="Symbol"/>
      <w:color w:val="000000"/>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style>
  <w:style w:type="character" w:customStyle="1" w:styleId="WW8Num26z3">
    <w:name w:val="WW8Num26z3"/>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lang w:val="tr-TR" w:bidi="tr-TR"/>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eastAsia="Arial" w:hAnsi="Wingdings" w:cs="Wingdings"/>
      <w:b w:val="0"/>
      <w:bCs w:val="0"/>
      <w:i/>
      <w:iCs/>
      <w:caps w:val="0"/>
      <w:smallCaps w:val="0"/>
      <w:strike w:val="0"/>
      <w:dstrike w:val="0"/>
      <w:color w:val="000000"/>
      <w:spacing w:val="0"/>
      <w:w w:val="100"/>
      <w:position w:val="0"/>
      <w:sz w:val="22"/>
      <w:szCs w:val="22"/>
      <w:u w:val="none"/>
      <w:vertAlign w:val="baseline"/>
      <w:lang w:val="tr-TR" w:bidi="tr-T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eastAsia="Arial" w:hAnsi="Wingdings" w:cs="Wingdings"/>
      <w:szCs w:val="24"/>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szCs w:val="24"/>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eastAsia="Arial Unicode MS" w:hAnsi="Symbol" w:cs="Symbol"/>
      <w:kern w:val="3"/>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szCs w:val="24"/>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Cs w:val="24"/>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szCs w:val="24"/>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eastAsia="Arial Unicode MS" w:hAnsi="Symbol" w:cs="Symbol"/>
      <w:kern w:val="3"/>
      <w:sz w:val="24"/>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000000"/>
      <w:sz w:val="24"/>
      <w:szCs w:val="24"/>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szCs w:val="24"/>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color w:val="000000"/>
      <w:sz w:val="24"/>
      <w:szCs w:val="24"/>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szCs w:val="24"/>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szCs w:val="24"/>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w:hAnsi="Wingdings" w:cs="Wingdings"/>
      <w:szCs w:val="24"/>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sz w:val="24"/>
      <w:szCs w:val="24"/>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szCs w:val="24"/>
    </w:rPr>
  </w:style>
  <w:style w:type="character" w:customStyle="1" w:styleId="WW8Num59z1">
    <w:name w:val="WW8Num59z1"/>
    <w:rPr>
      <w:rFonts w:ascii="Courier New" w:hAnsi="Courier New" w:cs="Courier New"/>
    </w:rPr>
  </w:style>
  <w:style w:type="character" w:customStyle="1" w:styleId="WW8Num59z3">
    <w:name w:val="WW8Num59z3"/>
    <w:rPr>
      <w:rFonts w:ascii="Symbol" w:hAnsi="Symbol" w:cs="Symbol"/>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styleId="SayfaNumaras">
    <w:name w:val="page number"/>
    <w:basedOn w:val="VarsaylanParagrafYazTipi"/>
  </w:style>
  <w:style w:type="character" w:customStyle="1" w:styleId="CommentReference">
    <w:name w:val="Comment Reference"/>
    <w:rPr>
      <w:sz w:val="16"/>
    </w:rPr>
  </w:style>
  <w:style w:type="character" w:customStyle="1" w:styleId="FootnoteSymbol">
    <w:name w:val="Footnote Symbol"/>
    <w:rPr>
      <w:rFonts w:ascii="Arial" w:hAnsi="Arial" w:cs="Arial"/>
      <w:b/>
      <w:position w:val="0"/>
      <w:sz w:val="24"/>
      <w:vertAlign w:val="superscript"/>
    </w:rPr>
  </w:style>
  <w:style w:type="character" w:customStyle="1" w:styleId="Hyperlink1">
    <w:name w:val="Hyperlink1"/>
    <w:rPr>
      <w:color w:val="0000FF"/>
      <w:u w:val="singl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erChar">
    <w:name w:val="Footer Char"/>
    <w:rPr>
      <w:sz w:val="24"/>
    </w:rPr>
  </w:style>
  <w:style w:type="character" w:customStyle="1" w:styleId="AralkYokCharCharChar">
    <w:name w:val="Aralık Yok Char Char Char"/>
    <w:rPr>
      <w:rFonts w:ascii="Calibri" w:hAnsi="Calibri" w:cs="Calibri"/>
      <w:sz w:val="22"/>
      <w:szCs w:val="22"/>
      <w:lang w:val="en-US" w:bidi="en-US"/>
    </w:rPr>
  </w:style>
  <w:style w:type="character" w:customStyle="1" w:styleId="Gvdemetni80">
    <w:name w:val="Gövde metni (8)_"/>
    <w:rPr>
      <w:rFonts w:ascii="Arial" w:eastAsia="Arial" w:hAnsi="Arial" w:cs="Arial"/>
      <w:i/>
      <w:iCs/>
      <w:sz w:val="22"/>
      <w:szCs w:val="22"/>
      <w:shd w:val="clear" w:color="auto" w:fill="FFFFFF"/>
    </w:rPr>
  </w:style>
  <w:style w:type="character" w:customStyle="1" w:styleId="MSGENFONTSTYLENAMETEMPLATEROLENUMBERMSGENFONTSTYLENAMEBYROLETEXT2">
    <w:name w:val="MSG_EN_FONT_STYLE_NAME_TEMPLATE_ROLE_NUMBER MSG_EN_FONT_STYLE_NAME_BY_ROLE_TEXT 2_"/>
    <w:rPr>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rPr>
      <w:sz w:val="23"/>
      <w:szCs w:val="23"/>
      <w:shd w:val="clear" w:color="auto" w:fill="FFFFFF"/>
    </w:rPr>
  </w:style>
  <w:style w:type="character" w:customStyle="1" w:styleId="MSGENFONTSTYLENAMETEMPLATEROLELEVELMSGENFONTSTYLENAMEBYROLEHEADING90">
    <w:name w:val="MSG_EN_FONT_STYLE_NAME_TEMPLATE_ROLE_LEVEL MSG_EN_FONT_STYLE_NAME_BY_ROLE_HEADING 9_"/>
    <w:rPr>
      <w:b/>
      <w:bCs/>
      <w:shd w:val="clear" w:color="auto" w:fill="FFFFFF"/>
    </w:rPr>
  </w:style>
  <w:style w:type="character" w:customStyle="1" w:styleId="MSGENFONTSTYLENAMETEMPLATEROLENUMBERMSGENFONTSTYLENAMEBYROLETEXT3">
    <w:name w:val="MSG_EN_FONT_STYLE_NAME_TEMPLATE_ROLE_NUMBER MSG_EN_FONT_STYLE_NAME_BY_ROLE_TEXT 3_"/>
    <w:rPr>
      <w:b/>
      <w:bCs/>
      <w:shd w:val="clear" w:color="auto" w:fill="FFFFFF"/>
    </w:rPr>
  </w:style>
  <w:style w:type="character" w:customStyle="1" w:styleId="MSGENFONTSTYLENAMETEMPLATEROLENUMBERMSGENFONTSTYLENAMEBYROLETEXT30">
    <w:name w:val="MSG_EN_FONT_STYLE_NAME_TEMPLATE_ROLE_NUMBER MSG_EN_FONT_STYLE_NAME_BY_ROLE_TEXT 3"/>
    <w:rPr>
      <w:b/>
      <w:bCs/>
      <w:u w:val="single"/>
      <w:shd w:val="clear" w:color="auto" w:fill="FFFFFF"/>
    </w:rPr>
  </w:style>
  <w:style w:type="character" w:customStyle="1" w:styleId="MSGENFONTSTYLENAMETEMPLATEROLENUMBERMSGENFONTSTYLENAMEBYROLETEXT2Exact">
    <w:name w:val="MSG_EN_FONT_STYLE_NAME_TEMPLATE_ROLE_NUMBER MSG_EN_FONT_STYLE_NAME_BY_ROLE_TEXT 2 Exact"/>
    <w:rPr>
      <w:u w:val="none"/>
    </w:rPr>
  </w:style>
  <w:style w:type="character" w:customStyle="1" w:styleId="MSGENFONTSTYLENAMETEMPLATEROLENUMBERMSGENFONTSTYLENAMEBYROLETEXT2MSGENFONTSTYLEMODIFERSIZE81">
    <w:name w:val="MSG_EN_FONT_STYLE_NAME_TEMPLATE_ROLE_NUMBER MSG_EN_FONT_STYLE_NAME_BY_ROLE_TEXT 2 + MSG_EN_FONT_STYLE_MODIFER_SIZE 81"/>
    <w:rPr>
      <w:smallCaps/>
      <w:sz w:val="16"/>
      <w:szCs w:val="16"/>
      <w:shd w:val="clear" w:color="auto" w:fill="FFFFFF"/>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rPr>
      <w:b w:val="0"/>
      <w:bCs w:val="0"/>
      <w:shd w:val="clear" w:color="auto" w:fill="FFFFFF"/>
    </w:rPr>
  </w:style>
  <w:style w:type="character" w:customStyle="1" w:styleId="CommentTextChar">
    <w:name w:val="Comment Text Char"/>
    <w:basedOn w:val="VarsaylanParagrafYazTipi"/>
  </w:style>
  <w:style w:type="character" w:customStyle="1" w:styleId="CommentSubjectChar">
    <w:name w:val="Comment Subject Char"/>
    <w:rPr>
      <w:b/>
      <w:bCs/>
    </w:rPr>
  </w:style>
  <w:style w:type="character" w:customStyle="1" w:styleId="StrongEmphasis">
    <w:name w:val="Strong Emphasis"/>
    <w:rPr>
      <w:b/>
      <w:bCs/>
    </w:rPr>
  </w:style>
  <w:style w:type="character" w:customStyle="1" w:styleId="HTMLPreformattedChar">
    <w:name w:val="HTML Preformatted Char"/>
    <w:rPr>
      <w:rFonts w:ascii="Courier New" w:hAnsi="Courier New" w:cs="Courier New"/>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character" w:styleId="AklamaBavurusu">
    <w:name w:val="annotation reference"/>
    <w:basedOn w:val="VarsaylanParagrafYazTipi"/>
    <w:rPr>
      <w:sz w:val="16"/>
      <w:szCs w:val="16"/>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 w:type="numbering" w:customStyle="1" w:styleId="WW8Num7">
    <w:name w:val="WW8Num7"/>
    <w:basedOn w:val="ListeYok"/>
    <w:pPr>
      <w:numPr>
        <w:numId w:val="7"/>
      </w:numPr>
    </w:pPr>
  </w:style>
  <w:style w:type="numbering" w:customStyle="1" w:styleId="WW8Num8">
    <w:name w:val="WW8Num8"/>
    <w:basedOn w:val="ListeYok"/>
    <w:pPr>
      <w:numPr>
        <w:numId w:val="8"/>
      </w:numPr>
    </w:pPr>
  </w:style>
  <w:style w:type="numbering" w:customStyle="1" w:styleId="WW8Num9">
    <w:name w:val="WW8Num9"/>
    <w:basedOn w:val="ListeYok"/>
    <w:pPr>
      <w:numPr>
        <w:numId w:val="9"/>
      </w:numPr>
    </w:pPr>
  </w:style>
  <w:style w:type="numbering" w:customStyle="1" w:styleId="WW8Num10">
    <w:name w:val="WW8Num10"/>
    <w:basedOn w:val="ListeYok"/>
    <w:pPr>
      <w:numPr>
        <w:numId w:val="10"/>
      </w:numPr>
    </w:pPr>
  </w:style>
  <w:style w:type="numbering" w:customStyle="1" w:styleId="WW8Num11">
    <w:name w:val="WW8Num11"/>
    <w:basedOn w:val="ListeYok"/>
    <w:pPr>
      <w:numPr>
        <w:numId w:val="11"/>
      </w:numPr>
    </w:pPr>
  </w:style>
  <w:style w:type="numbering" w:customStyle="1" w:styleId="WW8Num12">
    <w:name w:val="WW8Num12"/>
    <w:basedOn w:val="ListeYok"/>
    <w:pPr>
      <w:numPr>
        <w:numId w:val="12"/>
      </w:numPr>
    </w:pPr>
  </w:style>
  <w:style w:type="numbering" w:customStyle="1" w:styleId="WW8Num13">
    <w:name w:val="WW8Num13"/>
    <w:basedOn w:val="ListeYok"/>
    <w:pPr>
      <w:numPr>
        <w:numId w:val="13"/>
      </w:numPr>
    </w:pPr>
  </w:style>
  <w:style w:type="numbering" w:customStyle="1" w:styleId="WW8Num14">
    <w:name w:val="WW8Num14"/>
    <w:basedOn w:val="ListeYok"/>
    <w:pPr>
      <w:numPr>
        <w:numId w:val="14"/>
      </w:numPr>
    </w:pPr>
  </w:style>
  <w:style w:type="numbering" w:customStyle="1" w:styleId="WW8Num15">
    <w:name w:val="WW8Num15"/>
    <w:basedOn w:val="ListeYok"/>
    <w:pPr>
      <w:numPr>
        <w:numId w:val="15"/>
      </w:numPr>
    </w:pPr>
  </w:style>
  <w:style w:type="numbering" w:customStyle="1" w:styleId="WW8Num16">
    <w:name w:val="WW8Num16"/>
    <w:basedOn w:val="ListeYok"/>
    <w:pPr>
      <w:numPr>
        <w:numId w:val="16"/>
      </w:numPr>
    </w:pPr>
  </w:style>
  <w:style w:type="numbering" w:customStyle="1" w:styleId="WW8Num17">
    <w:name w:val="WW8Num17"/>
    <w:basedOn w:val="ListeYok"/>
    <w:pPr>
      <w:numPr>
        <w:numId w:val="17"/>
      </w:numPr>
    </w:pPr>
  </w:style>
  <w:style w:type="numbering" w:customStyle="1" w:styleId="WW8Num18">
    <w:name w:val="WW8Num18"/>
    <w:basedOn w:val="ListeYok"/>
    <w:pPr>
      <w:numPr>
        <w:numId w:val="18"/>
      </w:numPr>
    </w:pPr>
  </w:style>
  <w:style w:type="numbering" w:customStyle="1" w:styleId="WW8Num19">
    <w:name w:val="WW8Num19"/>
    <w:basedOn w:val="ListeYok"/>
    <w:pPr>
      <w:numPr>
        <w:numId w:val="19"/>
      </w:numPr>
    </w:pPr>
  </w:style>
  <w:style w:type="numbering" w:customStyle="1" w:styleId="WW8Num20">
    <w:name w:val="WW8Num20"/>
    <w:basedOn w:val="ListeYok"/>
    <w:pPr>
      <w:numPr>
        <w:numId w:val="20"/>
      </w:numPr>
    </w:pPr>
  </w:style>
  <w:style w:type="numbering" w:customStyle="1" w:styleId="WW8Num21">
    <w:name w:val="WW8Num21"/>
    <w:basedOn w:val="ListeYok"/>
    <w:pPr>
      <w:numPr>
        <w:numId w:val="21"/>
      </w:numPr>
    </w:pPr>
  </w:style>
  <w:style w:type="numbering" w:customStyle="1" w:styleId="WW8Num22">
    <w:name w:val="WW8Num22"/>
    <w:basedOn w:val="ListeYok"/>
    <w:pPr>
      <w:numPr>
        <w:numId w:val="22"/>
      </w:numPr>
    </w:pPr>
  </w:style>
  <w:style w:type="numbering" w:customStyle="1" w:styleId="WW8Num23">
    <w:name w:val="WW8Num23"/>
    <w:basedOn w:val="ListeYok"/>
    <w:pPr>
      <w:numPr>
        <w:numId w:val="23"/>
      </w:numPr>
    </w:pPr>
  </w:style>
  <w:style w:type="numbering" w:customStyle="1" w:styleId="WW8Num24">
    <w:name w:val="WW8Num24"/>
    <w:basedOn w:val="ListeYok"/>
    <w:pPr>
      <w:numPr>
        <w:numId w:val="24"/>
      </w:numPr>
    </w:pPr>
  </w:style>
  <w:style w:type="numbering" w:customStyle="1" w:styleId="WW8Num25">
    <w:name w:val="WW8Num25"/>
    <w:basedOn w:val="ListeYok"/>
    <w:pPr>
      <w:numPr>
        <w:numId w:val="25"/>
      </w:numPr>
    </w:pPr>
  </w:style>
  <w:style w:type="numbering" w:customStyle="1" w:styleId="WW8Num26">
    <w:name w:val="WW8Num26"/>
    <w:basedOn w:val="ListeYok"/>
    <w:pPr>
      <w:numPr>
        <w:numId w:val="26"/>
      </w:numPr>
    </w:pPr>
  </w:style>
  <w:style w:type="numbering" w:customStyle="1" w:styleId="WW8Num27">
    <w:name w:val="WW8Num27"/>
    <w:basedOn w:val="ListeYok"/>
    <w:pPr>
      <w:numPr>
        <w:numId w:val="27"/>
      </w:numPr>
    </w:pPr>
  </w:style>
  <w:style w:type="numbering" w:customStyle="1" w:styleId="WW8Num28">
    <w:name w:val="WW8Num28"/>
    <w:basedOn w:val="ListeYok"/>
    <w:pPr>
      <w:numPr>
        <w:numId w:val="28"/>
      </w:numPr>
    </w:pPr>
  </w:style>
  <w:style w:type="numbering" w:customStyle="1" w:styleId="WW8Num29">
    <w:name w:val="WW8Num29"/>
    <w:basedOn w:val="ListeYok"/>
    <w:pPr>
      <w:numPr>
        <w:numId w:val="29"/>
      </w:numPr>
    </w:pPr>
  </w:style>
  <w:style w:type="numbering" w:customStyle="1" w:styleId="WW8Num30">
    <w:name w:val="WW8Num30"/>
    <w:basedOn w:val="ListeYok"/>
    <w:pPr>
      <w:numPr>
        <w:numId w:val="30"/>
      </w:numPr>
    </w:pPr>
  </w:style>
  <w:style w:type="numbering" w:customStyle="1" w:styleId="WW8Num31">
    <w:name w:val="WW8Num31"/>
    <w:basedOn w:val="ListeYok"/>
    <w:pPr>
      <w:numPr>
        <w:numId w:val="31"/>
      </w:numPr>
    </w:pPr>
  </w:style>
  <w:style w:type="numbering" w:customStyle="1" w:styleId="WW8Num32">
    <w:name w:val="WW8Num32"/>
    <w:basedOn w:val="ListeYok"/>
    <w:pPr>
      <w:numPr>
        <w:numId w:val="32"/>
      </w:numPr>
    </w:pPr>
  </w:style>
  <w:style w:type="numbering" w:customStyle="1" w:styleId="WW8Num33">
    <w:name w:val="WW8Num33"/>
    <w:basedOn w:val="ListeYok"/>
    <w:pPr>
      <w:numPr>
        <w:numId w:val="33"/>
      </w:numPr>
    </w:pPr>
  </w:style>
  <w:style w:type="numbering" w:customStyle="1" w:styleId="WW8Num34">
    <w:name w:val="WW8Num34"/>
    <w:basedOn w:val="ListeYok"/>
    <w:pPr>
      <w:numPr>
        <w:numId w:val="34"/>
      </w:numPr>
    </w:pPr>
  </w:style>
  <w:style w:type="numbering" w:customStyle="1" w:styleId="WW8Num35">
    <w:name w:val="WW8Num35"/>
    <w:basedOn w:val="ListeYok"/>
    <w:pPr>
      <w:numPr>
        <w:numId w:val="35"/>
      </w:numPr>
    </w:pPr>
  </w:style>
  <w:style w:type="numbering" w:customStyle="1" w:styleId="WW8Num36">
    <w:name w:val="WW8Num36"/>
    <w:basedOn w:val="ListeYok"/>
    <w:pPr>
      <w:numPr>
        <w:numId w:val="36"/>
      </w:numPr>
    </w:pPr>
  </w:style>
  <w:style w:type="numbering" w:customStyle="1" w:styleId="WW8Num37">
    <w:name w:val="WW8Num37"/>
    <w:basedOn w:val="ListeYok"/>
    <w:pPr>
      <w:numPr>
        <w:numId w:val="37"/>
      </w:numPr>
    </w:pPr>
  </w:style>
  <w:style w:type="numbering" w:customStyle="1" w:styleId="WW8Num38">
    <w:name w:val="WW8Num38"/>
    <w:basedOn w:val="ListeYok"/>
    <w:pPr>
      <w:numPr>
        <w:numId w:val="38"/>
      </w:numPr>
    </w:pPr>
  </w:style>
  <w:style w:type="numbering" w:customStyle="1" w:styleId="WW8Num39">
    <w:name w:val="WW8Num39"/>
    <w:basedOn w:val="ListeYok"/>
    <w:pPr>
      <w:numPr>
        <w:numId w:val="39"/>
      </w:numPr>
    </w:pPr>
  </w:style>
  <w:style w:type="numbering" w:customStyle="1" w:styleId="WW8Num40">
    <w:name w:val="WW8Num40"/>
    <w:basedOn w:val="ListeYok"/>
    <w:pPr>
      <w:numPr>
        <w:numId w:val="40"/>
      </w:numPr>
    </w:pPr>
  </w:style>
  <w:style w:type="numbering" w:customStyle="1" w:styleId="WW8Num41">
    <w:name w:val="WW8Num41"/>
    <w:basedOn w:val="ListeYok"/>
    <w:pPr>
      <w:numPr>
        <w:numId w:val="41"/>
      </w:numPr>
    </w:pPr>
  </w:style>
  <w:style w:type="numbering" w:customStyle="1" w:styleId="WW8Num42">
    <w:name w:val="WW8Num42"/>
    <w:basedOn w:val="ListeYok"/>
    <w:pPr>
      <w:numPr>
        <w:numId w:val="42"/>
      </w:numPr>
    </w:pPr>
  </w:style>
  <w:style w:type="numbering" w:customStyle="1" w:styleId="WW8Num43">
    <w:name w:val="WW8Num43"/>
    <w:basedOn w:val="ListeYok"/>
    <w:pPr>
      <w:numPr>
        <w:numId w:val="43"/>
      </w:numPr>
    </w:pPr>
  </w:style>
  <w:style w:type="numbering" w:customStyle="1" w:styleId="WW8Num44">
    <w:name w:val="WW8Num44"/>
    <w:basedOn w:val="ListeYok"/>
    <w:pPr>
      <w:numPr>
        <w:numId w:val="44"/>
      </w:numPr>
    </w:pPr>
  </w:style>
  <w:style w:type="numbering" w:customStyle="1" w:styleId="WW8Num45">
    <w:name w:val="WW8Num45"/>
    <w:basedOn w:val="ListeYok"/>
    <w:pPr>
      <w:numPr>
        <w:numId w:val="45"/>
      </w:numPr>
    </w:pPr>
  </w:style>
  <w:style w:type="numbering" w:customStyle="1" w:styleId="WW8Num46">
    <w:name w:val="WW8Num46"/>
    <w:basedOn w:val="ListeYok"/>
    <w:pPr>
      <w:numPr>
        <w:numId w:val="46"/>
      </w:numPr>
    </w:pPr>
  </w:style>
  <w:style w:type="numbering" w:customStyle="1" w:styleId="WW8Num47">
    <w:name w:val="WW8Num47"/>
    <w:basedOn w:val="ListeYok"/>
    <w:pPr>
      <w:numPr>
        <w:numId w:val="47"/>
      </w:numPr>
    </w:pPr>
  </w:style>
  <w:style w:type="numbering" w:customStyle="1" w:styleId="WW8Num48">
    <w:name w:val="WW8Num48"/>
    <w:basedOn w:val="ListeYok"/>
    <w:pPr>
      <w:numPr>
        <w:numId w:val="48"/>
      </w:numPr>
    </w:pPr>
  </w:style>
  <w:style w:type="numbering" w:customStyle="1" w:styleId="WW8Num49">
    <w:name w:val="WW8Num49"/>
    <w:basedOn w:val="ListeYok"/>
    <w:pPr>
      <w:numPr>
        <w:numId w:val="49"/>
      </w:numPr>
    </w:pPr>
  </w:style>
  <w:style w:type="numbering" w:customStyle="1" w:styleId="WW8Num50">
    <w:name w:val="WW8Num50"/>
    <w:basedOn w:val="ListeYok"/>
    <w:pPr>
      <w:numPr>
        <w:numId w:val="50"/>
      </w:numPr>
    </w:pPr>
  </w:style>
  <w:style w:type="numbering" w:customStyle="1" w:styleId="WW8Num51">
    <w:name w:val="WW8Num51"/>
    <w:basedOn w:val="ListeYok"/>
    <w:pPr>
      <w:numPr>
        <w:numId w:val="51"/>
      </w:numPr>
    </w:pPr>
  </w:style>
  <w:style w:type="numbering" w:customStyle="1" w:styleId="WW8Num52">
    <w:name w:val="WW8Num52"/>
    <w:basedOn w:val="ListeYok"/>
    <w:pPr>
      <w:numPr>
        <w:numId w:val="52"/>
      </w:numPr>
    </w:pPr>
  </w:style>
  <w:style w:type="numbering" w:customStyle="1" w:styleId="WW8Num53">
    <w:name w:val="WW8Num53"/>
    <w:basedOn w:val="ListeYok"/>
    <w:pPr>
      <w:numPr>
        <w:numId w:val="53"/>
      </w:numPr>
    </w:pPr>
  </w:style>
  <w:style w:type="numbering" w:customStyle="1" w:styleId="WW8Num54">
    <w:name w:val="WW8Num54"/>
    <w:basedOn w:val="ListeYok"/>
    <w:pPr>
      <w:numPr>
        <w:numId w:val="54"/>
      </w:numPr>
    </w:pPr>
  </w:style>
  <w:style w:type="numbering" w:customStyle="1" w:styleId="WW8Num55">
    <w:name w:val="WW8Num55"/>
    <w:basedOn w:val="ListeYok"/>
    <w:pPr>
      <w:numPr>
        <w:numId w:val="55"/>
      </w:numPr>
    </w:pPr>
  </w:style>
  <w:style w:type="numbering" w:customStyle="1" w:styleId="WW8Num56">
    <w:name w:val="WW8Num56"/>
    <w:basedOn w:val="ListeYok"/>
    <w:pPr>
      <w:numPr>
        <w:numId w:val="56"/>
      </w:numPr>
    </w:pPr>
  </w:style>
  <w:style w:type="numbering" w:customStyle="1" w:styleId="WW8Num57">
    <w:name w:val="WW8Num57"/>
    <w:basedOn w:val="ListeYok"/>
    <w:pPr>
      <w:numPr>
        <w:numId w:val="57"/>
      </w:numPr>
    </w:pPr>
  </w:style>
  <w:style w:type="numbering" w:customStyle="1" w:styleId="WW8Num58">
    <w:name w:val="WW8Num58"/>
    <w:basedOn w:val="ListeYok"/>
    <w:pPr>
      <w:numPr>
        <w:numId w:val="58"/>
      </w:numPr>
    </w:pPr>
  </w:style>
  <w:style w:type="numbering" w:customStyle="1" w:styleId="WW8Num59">
    <w:name w:val="WW8Num59"/>
    <w:basedOn w:val="ListeYok"/>
    <w:pPr>
      <w:numPr>
        <w:numId w:val="59"/>
      </w:numPr>
    </w:pPr>
  </w:style>
  <w:style w:type="numbering" w:customStyle="1" w:styleId="WW8Num60">
    <w:name w:val="WW8Num60"/>
    <w:basedOn w:val="ListeYok"/>
    <w:pPr>
      <w:numPr>
        <w:numId w:val="60"/>
      </w:numPr>
    </w:pPr>
  </w:style>
  <w:style w:type="paragraph" w:styleId="AltBilgi0">
    <w:name w:val="footer"/>
    <w:basedOn w:val="Normal"/>
    <w:link w:val="AltBilgiChar"/>
    <w:uiPriority w:val="99"/>
    <w:unhideWhenUsed/>
    <w:pPr>
      <w:tabs>
        <w:tab w:val="center" w:pos="4536"/>
        <w:tab w:val="right" w:pos="9072"/>
      </w:tabs>
    </w:pPr>
    <w:rPr>
      <w:rFonts w:cs="Mangal"/>
      <w:szCs w:val="21"/>
    </w:rPr>
  </w:style>
  <w:style w:type="character" w:customStyle="1" w:styleId="AltBilgiChar">
    <w:name w:val="Alt Bilgi Char"/>
    <w:basedOn w:val="VarsaylanParagrafYazTipi"/>
    <w:link w:val="AltBilgi0"/>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18382</Words>
  <Characters>104780</Characters>
  <Application>Microsoft Office Word</Application>
  <DocSecurity>0</DocSecurity>
  <Lines>873</Lines>
  <Paragraphs>245</Paragraphs>
  <ScaleCrop>false</ScaleCrop>
  <Company/>
  <LinksUpToDate>false</LinksUpToDate>
  <CharactersWithSpaces>122917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ACIK İHALE USULU</dc:title>
  <dc:creator>Unknown</dc:creator>
  <cp:lastModifiedBy>Levent GULSOY</cp:lastModifiedBy>
  <cp:revision>2</cp:revision>
  <cp:lastPrinted>2017-02-23T11:50:00Z</cp:lastPrinted>
  <dcterms:created xsi:type="dcterms:W3CDTF">2021-03-22T09:20:00Z</dcterms:created>
  <dcterms:modified xsi:type="dcterms:W3CDTF">2021-03-22T09:20:00Z</dcterms:modified>
</cp:coreProperties>
</file>