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8F" w:rsidRPr="00AD75D3" w:rsidRDefault="00DE6B3A" w:rsidP="009F7C8F">
      <w:pPr>
        <w:jc w:val="center"/>
        <w:rPr>
          <w:rFonts w:ascii="Times New Roman" w:hAnsi="Times New Roman" w:cs="Times New Roman"/>
          <w:b/>
          <w:sz w:val="28"/>
          <w:szCs w:val="28"/>
        </w:rPr>
      </w:pPr>
      <w:bookmarkStart w:id="0" w:name="_GoBack"/>
      <w:bookmarkEnd w:id="0"/>
      <w:proofErr w:type="gramStart"/>
      <w:r>
        <w:rPr>
          <w:rFonts w:ascii="Times New Roman" w:hAnsi="Times New Roman" w:cs="Times New Roman"/>
          <w:b/>
          <w:sz w:val="28"/>
          <w:szCs w:val="28"/>
        </w:rPr>
        <w:t>.</w:t>
      </w:r>
      <w:r w:rsidR="009F7C8F" w:rsidRPr="00AD75D3">
        <w:rPr>
          <w:rFonts w:ascii="Times New Roman" w:hAnsi="Times New Roman" w:cs="Times New Roman"/>
          <w:b/>
          <w:sz w:val="28"/>
          <w:szCs w:val="28"/>
        </w:rPr>
        <w:t>………………………</w:t>
      </w:r>
      <w:proofErr w:type="gramEnd"/>
      <w:r w:rsidR="009F7C8F" w:rsidRPr="00AD75D3">
        <w:rPr>
          <w:rFonts w:ascii="Times New Roman" w:hAnsi="Times New Roman" w:cs="Times New Roman"/>
          <w:b/>
          <w:sz w:val="28"/>
          <w:szCs w:val="28"/>
        </w:rPr>
        <w:t xml:space="preserve"> İLİ</w:t>
      </w:r>
    </w:p>
    <w:p w:rsidR="005E4030" w:rsidRDefault="009F7C8F" w:rsidP="009F7C8F">
      <w:pPr>
        <w:jc w:val="center"/>
        <w:rPr>
          <w:rFonts w:ascii="Times New Roman" w:hAnsi="Times New Roman" w:cs="Times New Roman"/>
          <w:b/>
          <w:sz w:val="28"/>
          <w:szCs w:val="28"/>
        </w:rPr>
      </w:pPr>
      <w:r w:rsidRPr="00AD75D3">
        <w:rPr>
          <w:rFonts w:ascii="Times New Roman" w:hAnsi="Times New Roman" w:cs="Times New Roman"/>
          <w:b/>
          <w:sz w:val="28"/>
          <w:szCs w:val="28"/>
        </w:rPr>
        <w:t>B</w:t>
      </w:r>
      <w:r w:rsidR="007E593C">
        <w:rPr>
          <w:rFonts w:ascii="Times New Roman" w:hAnsi="Times New Roman" w:cs="Times New Roman"/>
          <w:b/>
          <w:sz w:val="28"/>
          <w:szCs w:val="28"/>
        </w:rPr>
        <w:t>ÜYÜK</w:t>
      </w:r>
      <w:r w:rsidRPr="00AD75D3">
        <w:rPr>
          <w:rFonts w:ascii="Times New Roman" w:hAnsi="Times New Roman" w:cs="Times New Roman"/>
          <w:b/>
          <w:sz w:val="28"/>
          <w:szCs w:val="28"/>
        </w:rPr>
        <w:t xml:space="preserve"> ONARIM VE TADİLAT İŞLERİ YILLIK RAPORU</w:t>
      </w:r>
    </w:p>
    <w:p w:rsidR="009F7C8F" w:rsidRPr="00AD75D3" w:rsidRDefault="00AD75D3" w:rsidP="009F7C8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EA0BA6" w:rsidRPr="00AD75D3">
        <w:rPr>
          <w:rFonts w:ascii="Times New Roman" w:hAnsi="Times New Roman" w:cs="Times New Roman"/>
          <w:b/>
          <w:sz w:val="24"/>
          <w:szCs w:val="24"/>
        </w:rPr>
        <w:t>Mevcut Durum Değerlendirmesi:</w:t>
      </w:r>
    </w:p>
    <w:p w:rsidR="00F2104E" w:rsidRDefault="00EA0BA6" w:rsidP="009F7C8F">
      <w:pPr>
        <w:jc w:val="both"/>
        <w:rPr>
          <w:rFonts w:ascii="Times New Roman" w:hAnsi="Times New Roman" w:cs="Times New Roman"/>
          <w:sz w:val="20"/>
          <w:szCs w:val="20"/>
        </w:rPr>
      </w:pPr>
      <w:r w:rsidRPr="00A51B7F">
        <w:rPr>
          <w:rFonts w:ascii="Times New Roman" w:hAnsi="Times New Roman" w:cs="Times New Roman"/>
          <w:sz w:val="20"/>
          <w:szCs w:val="20"/>
        </w:rPr>
        <w:t xml:space="preserve">Bu kısımda İlimizde </w:t>
      </w:r>
      <w:r w:rsidRPr="00A51B7F">
        <w:rPr>
          <w:rFonts w:ascii="Times New Roman" w:hAnsi="Times New Roman" w:cs="Times New Roman"/>
          <w:sz w:val="20"/>
          <w:szCs w:val="20"/>
          <w:u w:val="single"/>
        </w:rPr>
        <w:t>Genel Müdürlük bazında</w:t>
      </w:r>
      <w:r w:rsidRPr="00A51B7F">
        <w:rPr>
          <w:rFonts w:ascii="Times New Roman" w:hAnsi="Times New Roman" w:cs="Times New Roman"/>
          <w:sz w:val="20"/>
          <w:szCs w:val="20"/>
        </w:rPr>
        <w:t xml:space="preserve"> bulunan </w:t>
      </w:r>
      <w:r w:rsidR="00A51B7F" w:rsidRPr="00A51B7F">
        <w:rPr>
          <w:rFonts w:ascii="Times New Roman" w:hAnsi="Times New Roman" w:cs="Times New Roman"/>
          <w:sz w:val="20"/>
          <w:szCs w:val="20"/>
        </w:rPr>
        <w:t>okullarımızın yapım yıl</w:t>
      </w:r>
      <w:r w:rsidRPr="00A51B7F">
        <w:rPr>
          <w:rFonts w:ascii="Times New Roman" w:hAnsi="Times New Roman" w:cs="Times New Roman"/>
          <w:sz w:val="20"/>
          <w:szCs w:val="20"/>
        </w:rPr>
        <w:t xml:space="preserve">ları/okul sayısı/derslik sayısı/öğrenci sayısı </w:t>
      </w:r>
      <w:r w:rsidR="00A51B7F" w:rsidRPr="00A51B7F">
        <w:rPr>
          <w:rFonts w:ascii="Times New Roman" w:hAnsi="Times New Roman" w:cs="Times New Roman"/>
          <w:sz w:val="20"/>
          <w:szCs w:val="20"/>
        </w:rPr>
        <w:t>ile ilgili</w:t>
      </w:r>
      <w:r w:rsidRPr="00A51B7F">
        <w:rPr>
          <w:rFonts w:ascii="Times New Roman" w:hAnsi="Times New Roman" w:cs="Times New Roman"/>
          <w:sz w:val="20"/>
          <w:szCs w:val="20"/>
        </w:rPr>
        <w:t xml:space="preserve"> bilgiler verilecektir.</w:t>
      </w:r>
    </w:p>
    <w:p w:rsidR="005D3C3A" w:rsidRDefault="00A51B7F" w:rsidP="005D3C3A">
      <w:pPr>
        <w:spacing w:after="120"/>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Örneğin; Temel Eğitim Genel Müdürlüğümüze bağlı 100 okulumuz bulunmaktadır. Yapım yıllarına göre 20 okulumuz 1-5 yaş arasında, 15 okulumuz 5-10 yaş arasında, 35 </w:t>
      </w:r>
      <w:r w:rsidR="00F2104E">
        <w:rPr>
          <w:rFonts w:ascii="Times New Roman" w:hAnsi="Times New Roman" w:cs="Times New Roman"/>
          <w:sz w:val="20"/>
          <w:szCs w:val="20"/>
        </w:rPr>
        <w:t>okulumuz 10-15 yaş arasında</w:t>
      </w:r>
      <w:r>
        <w:rPr>
          <w:rFonts w:ascii="Times New Roman" w:hAnsi="Times New Roman" w:cs="Times New Roman"/>
          <w:sz w:val="20"/>
          <w:szCs w:val="20"/>
        </w:rPr>
        <w:t>, 30 okulumuz 15 ya</w:t>
      </w:r>
      <w:r w:rsidR="00F2104E">
        <w:rPr>
          <w:rFonts w:ascii="Times New Roman" w:hAnsi="Times New Roman" w:cs="Times New Roman"/>
          <w:sz w:val="20"/>
          <w:szCs w:val="20"/>
        </w:rPr>
        <w:t>ş üzerindedir. İlimizdeki temel</w:t>
      </w:r>
      <w:r>
        <w:rPr>
          <w:rFonts w:ascii="Times New Roman" w:hAnsi="Times New Roman" w:cs="Times New Roman"/>
          <w:sz w:val="20"/>
          <w:szCs w:val="20"/>
        </w:rPr>
        <w:t xml:space="preserve"> eğitim derslik sayısı 500 olup, 10000 öğrencimiz eğ</w:t>
      </w:r>
      <w:r w:rsidR="0029521F">
        <w:rPr>
          <w:rFonts w:ascii="Times New Roman" w:hAnsi="Times New Roman" w:cs="Times New Roman"/>
          <w:sz w:val="20"/>
          <w:szCs w:val="20"/>
        </w:rPr>
        <w:t>itim öğretime devam etmektedir.</w:t>
      </w:r>
    </w:p>
    <w:p w:rsidR="00A51B7F" w:rsidRDefault="0029521F" w:rsidP="005D3C3A">
      <w:pPr>
        <w:spacing w:after="120"/>
        <w:jc w:val="both"/>
        <w:rPr>
          <w:rFonts w:ascii="Times New Roman" w:hAnsi="Times New Roman" w:cs="Times New Roman"/>
          <w:sz w:val="20"/>
          <w:szCs w:val="20"/>
        </w:rPr>
      </w:pPr>
      <w:r>
        <w:rPr>
          <w:rFonts w:ascii="Times New Roman" w:hAnsi="Times New Roman" w:cs="Times New Roman"/>
          <w:sz w:val="20"/>
          <w:szCs w:val="20"/>
        </w:rPr>
        <w:t>İlimizdeki tüm okulların b</w:t>
      </w:r>
      <w:r w:rsidR="006929C9">
        <w:rPr>
          <w:rFonts w:ascii="Times New Roman" w:hAnsi="Times New Roman" w:cs="Times New Roman"/>
          <w:sz w:val="20"/>
          <w:szCs w:val="20"/>
        </w:rPr>
        <w:t>üyük</w:t>
      </w:r>
      <w:r>
        <w:rPr>
          <w:rFonts w:ascii="Times New Roman" w:hAnsi="Times New Roman" w:cs="Times New Roman"/>
          <w:sz w:val="20"/>
          <w:szCs w:val="20"/>
        </w:rPr>
        <w:t>, onarım ve tadilat işlerinin yapılabilmesi için 20.000.000,00 TL</w:t>
      </w:r>
      <w:r w:rsidR="00443C7A">
        <w:rPr>
          <w:rFonts w:ascii="Times New Roman" w:hAnsi="Times New Roman" w:cs="Times New Roman"/>
          <w:sz w:val="20"/>
          <w:szCs w:val="20"/>
        </w:rPr>
        <w:t xml:space="preserve"> (tertip kalemlerine göre belirtilecek)</w:t>
      </w:r>
      <w:r>
        <w:rPr>
          <w:rFonts w:ascii="Times New Roman" w:hAnsi="Times New Roman" w:cs="Times New Roman"/>
          <w:sz w:val="20"/>
          <w:szCs w:val="20"/>
        </w:rPr>
        <w:t xml:space="preserve"> b</w:t>
      </w:r>
      <w:r w:rsidR="006929C9">
        <w:rPr>
          <w:rFonts w:ascii="Times New Roman" w:hAnsi="Times New Roman" w:cs="Times New Roman"/>
          <w:sz w:val="20"/>
          <w:szCs w:val="20"/>
        </w:rPr>
        <w:t>üyük</w:t>
      </w:r>
      <w:r>
        <w:rPr>
          <w:rFonts w:ascii="Times New Roman" w:hAnsi="Times New Roman" w:cs="Times New Roman"/>
          <w:sz w:val="20"/>
          <w:szCs w:val="20"/>
        </w:rPr>
        <w:t xml:space="preserve"> onarım ödeneğine ihtiyaç duyulmaktadır. Bu </w:t>
      </w:r>
      <w:r w:rsidR="00443C7A">
        <w:rPr>
          <w:rFonts w:ascii="Times New Roman" w:hAnsi="Times New Roman" w:cs="Times New Roman"/>
          <w:sz w:val="20"/>
          <w:szCs w:val="20"/>
        </w:rPr>
        <w:t>t</w:t>
      </w:r>
      <w:r>
        <w:rPr>
          <w:rFonts w:ascii="Times New Roman" w:hAnsi="Times New Roman" w:cs="Times New Roman"/>
          <w:sz w:val="20"/>
          <w:szCs w:val="20"/>
        </w:rPr>
        <w:t xml:space="preserve">alepler karşılandıktan sonra yıllık </w:t>
      </w:r>
      <w:r w:rsidR="00443C7A">
        <w:rPr>
          <w:rFonts w:ascii="Times New Roman" w:hAnsi="Times New Roman" w:cs="Times New Roman"/>
          <w:sz w:val="20"/>
          <w:szCs w:val="20"/>
        </w:rPr>
        <w:t>(</w:t>
      </w:r>
      <w:r>
        <w:rPr>
          <w:rFonts w:ascii="Times New Roman" w:hAnsi="Times New Roman" w:cs="Times New Roman"/>
          <w:sz w:val="20"/>
          <w:szCs w:val="20"/>
        </w:rPr>
        <w:t xml:space="preserve">tertip kalemleri </w:t>
      </w:r>
      <w:r w:rsidR="00443C7A">
        <w:rPr>
          <w:rFonts w:ascii="Times New Roman" w:hAnsi="Times New Roman" w:cs="Times New Roman"/>
          <w:sz w:val="20"/>
          <w:szCs w:val="20"/>
        </w:rPr>
        <w:t>belirtilecek) 1.50</w:t>
      </w:r>
      <w:r>
        <w:rPr>
          <w:rFonts w:ascii="Times New Roman" w:hAnsi="Times New Roman" w:cs="Times New Roman"/>
          <w:sz w:val="20"/>
          <w:szCs w:val="20"/>
        </w:rPr>
        <w:t>0.000,00 TL b</w:t>
      </w:r>
      <w:r w:rsidR="006929C9">
        <w:rPr>
          <w:rFonts w:ascii="Times New Roman" w:hAnsi="Times New Roman" w:cs="Times New Roman"/>
          <w:sz w:val="20"/>
          <w:szCs w:val="20"/>
        </w:rPr>
        <w:t xml:space="preserve">üyük </w:t>
      </w:r>
      <w:r>
        <w:rPr>
          <w:rFonts w:ascii="Times New Roman" w:hAnsi="Times New Roman" w:cs="Times New Roman"/>
          <w:sz w:val="20"/>
          <w:szCs w:val="20"/>
        </w:rPr>
        <w:t xml:space="preserve">onarım ödeneği gelmesi durumunda </w:t>
      </w:r>
      <w:r w:rsidR="00443C7A">
        <w:rPr>
          <w:rFonts w:ascii="Times New Roman" w:hAnsi="Times New Roman" w:cs="Times New Roman"/>
          <w:sz w:val="20"/>
          <w:szCs w:val="20"/>
        </w:rPr>
        <w:t>okullarımızın talepleri</w:t>
      </w:r>
      <w:r>
        <w:rPr>
          <w:rFonts w:ascii="Times New Roman" w:hAnsi="Times New Roman" w:cs="Times New Roman"/>
          <w:sz w:val="20"/>
          <w:szCs w:val="20"/>
        </w:rPr>
        <w:t xml:space="preserve"> karşılanmaktadır.</w:t>
      </w:r>
      <w:proofErr w:type="gramStart"/>
      <w:r>
        <w:rPr>
          <w:rFonts w:ascii="Times New Roman" w:hAnsi="Times New Roman" w:cs="Times New Roman"/>
          <w:sz w:val="20"/>
          <w:szCs w:val="20"/>
        </w:rPr>
        <w:t>)</w:t>
      </w:r>
      <w:proofErr w:type="gramEnd"/>
    </w:p>
    <w:p w:rsidR="00A51B7F" w:rsidRDefault="00AD75D3" w:rsidP="009F7C8F">
      <w:pPr>
        <w:jc w:val="both"/>
        <w:rPr>
          <w:rFonts w:ascii="Times New Roman" w:hAnsi="Times New Roman" w:cs="Times New Roman"/>
          <w:b/>
          <w:sz w:val="24"/>
          <w:szCs w:val="24"/>
        </w:rPr>
      </w:pPr>
      <w:r>
        <w:rPr>
          <w:rFonts w:ascii="Times New Roman" w:hAnsi="Times New Roman" w:cs="Times New Roman"/>
          <w:b/>
          <w:sz w:val="24"/>
          <w:szCs w:val="24"/>
        </w:rPr>
        <w:t>2.</w:t>
      </w:r>
      <w:r w:rsidR="00A51B7F" w:rsidRPr="00AD75D3">
        <w:rPr>
          <w:rFonts w:ascii="Times New Roman" w:hAnsi="Times New Roman" w:cs="Times New Roman"/>
          <w:b/>
          <w:sz w:val="24"/>
          <w:szCs w:val="24"/>
        </w:rPr>
        <w:t>Takvim Yılının Değerlendirilmesi:</w:t>
      </w:r>
    </w:p>
    <w:p w:rsidR="00F2104E" w:rsidRDefault="00A51B7F" w:rsidP="009F7C8F">
      <w:pPr>
        <w:jc w:val="both"/>
        <w:rPr>
          <w:rFonts w:ascii="Times New Roman" w:hAnsi="Times New Roman" w:cs="Times New Roman"/>
          <w:sz w:val="20"/>
          <w:szCs w:val="20"/>
        </w:rPr>
      </w:pPr>
      <w:r w:rsidRPr="00A51B7F">
        <w:rPr>
          <w:rFonts w:ascii="Times New Roman" w:hAnsi="Times New Roman" w:cs="Times New Roman"/>
          <w:sz w:val="20"/>
          <w:szCs w:val="20"/>
        </w:rPr>
        <w:t xml:space="preserve">Bu kısımda </w:t>
      </w:r>
      <w:r w:rsidR="00F2104E">
        <w:rPr>
          <w:rFonts w:ascii="Times New Roman" w:hAnsi="Times New Roman" w:cs="Times New Roman"/>
          <w:sz w:val="20"/>
          <w:szCs w:val="20"/>
        </w:rPr>
        <w:t>Valiliğimizin</w:t>
      </w:r>
      <w:r w:rsidRPr="00A51B7F">
        <w:rPr>
          <w:rFonts w:ascii="Times New Roman" w:hAnsi="Times New Roman" w:cs="Times New Roman"/>
          <w:sz w:val="20"/>
          <w:szCs w:val="20"/>
        </w:rPr>
        <w:t xml:space="preserve"> </w:t>
      </w:r>
      <w:r>
        <w:rPr>
          <w:rFonts w:ascii="Times New Roman" w:hAnsi="Times New Roman" w:cs="Times New Roman"/>
          <w:sz w:val="20"/>
          <w:szCs w:val="20"/>
        </w:rPr>
        <w:t xml:space="preserve">tertip kodu bazında </w:t>
      </w:r>
      <w:r w:rsidRPr="00A51B7F">
        <w:rPr>
          <w:rFonts w:ascii="Times New Roman" w:hAnsi="Times New Roman" w:cs="Times New Roman"/>
          <w:sz w:val="20"/>
          <w:szCs w:val="20"/>
        </w:rPr>
        <w:t>talep ettiği b</w:t>
      </w:r>
      <w:r w:rsidR="006929C9">
        <w:rPr>
          <w:rFonts w:ascii="Times New Roman" w:hAnsi="Times New Roman" w:cs="Times New Roman"/>
          <w:sz w:val="20"/>
          <w:szCs w:val="20"/>
        </w:rPr>
        <w:t>üyük</w:t>
      </w:r>
      <w:r w:rsidRPr="00A51B7F">
        <w:rPr>
          <w:rFonts w:ascii="Times New Roman" w:hAnsi="Times New Roman" w:cs="Times New Roman"/>
          <w:sz w:val="20"/>
          <w:szCs w:val="20"/>
        </w:rPr>
        <w:t xml:space="preserve"> onarım ödenekleri hakkında bilgiler verilecektir.</w:t>
      </w:r>
      <w:r>
        <w:rPr>
          <w:rFonts w:ascii="Times New Roman" w:hAnsi="Times New Roman" w:cs="Times New Roman"/>
          <w:sz w:val="20"/>
          <w:szCs w:val="20"/>
        </w:rPr>
        <w:t xml:space="preserve"> </w:t>
      </w:r>
    </w:p>
    <w:p w:rsidR="00A51B7F" w:rsidRDefault="00A51B7F" w:rsidP="009F7C8F">
      <w:pPr>
        <w:jc w:val="both"/>
        <w:rPr>
          <w:rFonts w:ascii="Times New Roman" w:hAnsi="Times New Roman" w:cs="Times New Roman"/>
          <w:sz w:val="20"/>
          <w:szCs w:val="20"/>
        </w:rPr>
      </w:pPr>
      <w:r>
        <w:rPr>
          <w:rFonts w:ascii="Times New Roman" w:hAnsi="Times New Roman" w:cs="Times New Roman"/>
          <w:sz w:val="20"/>
          <w:szCs w:val="20"/>
        </w:rPr>
        <w:t>(Örneğin; 09.1.2.00-1-</w:t>
      </w:r>
      <w:proofErr w:type="gramStart"/>
      <w:r>
        <w:rPr>
          <w:rFonts w:ascii="Times New Roman" w:hAnsi="Times New Roman" w:cs="Times New Roman"/>
          <w:sz w:val="20"/>
          <w:szCs w:val="20"/>
        </w:rPr>
        <w:t>06.7</w:t>
      </w:r>
      <w:proofErr w:type="gramEnd"/>
      <w:r>
        <w:rPr>
          <w:rFonts w:ascii="Times New Roman" w:hAnsi="Times New Roman" w:cs="Times New Roman"/>
          <w:sz w:val="20"/>
          <w:szCs w:val="20"/>
        </w:rPr>
        <w:t xml:space="preserve"> tertip kaleminden </w:t>
      </w:r>
      <w:r w:rsidR="00AD75D3">
        <w:rPr>
          <w:rFonts w:ascii="Times New Roman" w:hAnsi="Times New Roman" w:cs="Times New Roman"/>
          <w:sz w:val="20"/>
          <w:szCs w:val="20"/>
        </w:rPr>
        <w:t>2</w:t>
      </w:r>
      <w:r w:rsidR="0029521F">
        <w:rPr>
          <w:rFonts w:ascii="Times New Roman" w:hAnsi="Times New Roman" w:cs="Times New Roman"/>
          <w:sz w:val="20"/>
          <w:szCs w:val="20"/>
        </w:rPr>
        <w:t>0</w:t>
      </w:r>
      <w:r>
        <w:rPr>
          <w:rFonts w:ascii="Times New Roman" w:hAnsi="Times New Roman" w:cs="Times New Roman"/>
          <w:sz w:val="20"/>
          <w:szCs w:val="20"/>
        </w:rPr>
        <w:t>.000.000,00 TL b</w:t>
      </w:r>
      <w:r w:rsidR="006929C9">
        <w:rPr>
          <w:rFonts w:ascii="Times New Roman" w:hAnsi="Times New Roman" w:cs="Times New Roman"/>
          <w:sz w:val="20"/>
          <w:szCs w:val="20"/>
        </w:rPr>
        <w:t>üyük</w:t>
      </w:r>
      <w:r>
        <w:rPr>
          <w:rFonts w:ascii="Times New Roman" w:hAnsi="Times New Roman" w:cs="Times New Roman"/>
          <w:sz w:val="20"/>
          <w:szCs w:val="20"/>
        </w:rPr>
        <w:t xml:space="preserve"> onarım ödeneği</w:t>
      </w:r>
      <w:r w:rsidR="0029521F">
        <w:rPr>
          <w:rFonts w:ascii="Times New Roman" w:hAnsi="Times New Roman" w:cs="Times New Roman"/>
          <w:sz w:val="20"/>
          <w:szCs w:val="20"/>
        </w:rPr>
        <w:t>ne ihtiyacımız olmasına rağmen acil işler için 4.000.000,00 TL</w:t>
      </w:r>
      <w:r>
        <w:rPr>
          <w:rFonts w:ascii="Times New Roman" w:hAnsi="Times New Roman" w:cs="Times New Roman"/>
          <w:sz w:val="20"/>
          <w:szCs w:val="20"/>
        </w:rPr>
        <w:t xml:space="preserve"> talep edilmiş olup, Valiliğimize 2.000.000,00 TL temel eğitim ödeneği</w:t>
      </w:r>
      <w:r w:rsidR="00B26F61">
        <w:rPr>
          <w:rFonts w:ascii="Times New Roman" w:hAnsi="Times New Roman" w:cs="Times New Roman"/>
          <w:sz w:val="20"/>
          <w:szCs w:val="20"/>
        </w:rPr>
        <w:t xml:space="preserve"> aktarılmıştır. 1.500.000,00 TL</w:t>
      </w:r>
      <w:r>
        <w:rPr>
          <w:rFonts w:ascii="Times New Roman" w:hAnsi="Times New Roman" w:cs="Times New Roman"/>
          <w:sz w:val="20"/>
          <w:szCs w:val="20"/>
        </w:rPr>
        <w:t>‘lik b</w:t>
      </w:r>
      <w:r w:rsidR="006929C9">
        <w:rPr>
          <w:rFonts w:ascii="Times New Roman" w:hAnsi="Times New Roman" w:cs="Times New Roman"/>
          <w:sz w:val="20"/>
          <w:szCs w:val="20"/>
        </w:rPr>
        <w:t>üyük</w:t>
      </w:r>
      <w:r>
        <w:rPr>
          <w:rFonts w:ascii="Times New Roman" w:hAnsi="Times New Roman" w:cs="Times New Roman"/>
          <w:sz w:val="20"/>
          <w:szCs w:val="20"/>
        </w:rPr>
        <w:t xml:space="preserve"> onarım işi de İl Özel İdaresi bütçesinden karşılanmıştır</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6D63FD" w:rsidRPr="006D63FD" w:rsidRDefault="006D63FD" w:rsidP="009F7C8F">
      <w:pPr>
        <w:jc w:val="both"/>
        <w:rPr>
          <w:rFonts w:ascii="Times New Roman" w:hAnsi="Times New Roman" w:cs="Times New Roman"/>
          <w:b/>
          <w:sz w:val="24"/>
          <w:szCs w:val="24"/>
        </w:rPr>
      </w:pPr>
      <w:r w:rsidRPr="006D63FD">
        <w:rPr>
          <w:rFonts w:ascii="Times New Roman" w:hAnsi="Times New Roman" w:cs="Times New Roman"/>
          <w:b/>
          <w:sz w:val="24"/>
          <w:szCs w:val="24"/>
        </w:rPr>
        <w:t>3. Bütçe Tertiplerine ve Genel Müdürlüklere Göre Yılsonu İcmali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7371"/>
      </w:tblGrid>
      <w:tr w:rsidR="006D63FD" w:rsidRPr="001F598E" w:rsidTr="00317F7E">
        <w:trPr>
          <w:trHeight w:val="600"/>
        </w:trPr>
        <w:tc>
          <w:tcPr>
            <w:tcW w:w="2694" w:type="dxa"/>
            <w:shd w:val="clear" w:color="auto" w:fill="auto"/>
            <w:noWrap/>
            <w:vAlign w:val="center"/>
            <w:hideMark/>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BÜTÇE TERTİBİ</w:t>
            </w:r>
          </w:p>
        </w:tc>
        <w:tc>
          <w:tcPr>
            <w:tcW w:w="7371" w:type="dxa"/>
            <w:shd w:val="clear" w:color="auto" w:fill="auto"/>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GENEL MÜDÜRLÜKLER VE OKULLAR</w:t>
            </w:r>
          </w:p>
        </w:tc>
      </w:tr>
      <w:tr w:rsidR="006D63FD" w:rsidRPr="001F598E" w:rsidTr="00317F7E">
        <w:trPr>
          <w:trHeight w:val="452"/>
        </w:trPr>
        <w:tc>
          <w:tcPr>
            <w:tcW w:w="2694" w:type="dxa"/>
            <w:shd w:val="clear" w:color="000000" w:fill="FFFFFF"/>
            <w:vAlign w:val="center"/>
            <w:hideMark/>
          </w:tcPr>
          <w:p w:rsidR="006D63FD" w:rsidRPr="001F598E"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6.145.399</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15992</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Özel Eğitim ve Rehberlik Hizmetleri Genel Müdürlüğü</w:t>
            </w:r>
            <w:r>
              <w:rPr>
                <w:rFonts w:ascii="Times New Roman" w:eastAsia="Times New Roman" w:hAnsi="Times New Roman" w:cs="Times New Roman"/>
                <w:bCs/>
                <w:sz w:val="20"/>
                <w:szCs w:val="20"/>
                <w:lang w:eastAsia="tr-TR"/>
              </w:rPr>
              <w:t>’ne Bağlı Okullar</w:t>
            </w:r>
          </w:p>
          <w:p w:rsidR="006D63FD" w:rsidRPr="001F598E" w:rsidRDefault="006D63FD" w:rsidP="008D117E">
            <w:pPr>
              <w:spacing w:after="0" w:line="240" w:lineRule="auto"/>
              <w:jc w:val="center"/>
              <w:rPr>
                <w:rFonts w:ascii="Times New Roman" w:eastAsia="Times New Roman" w:hAnsi="Times New Roman" w:cs="Times New Roman"/>
                <w:bCs/>
                <w:sz w:val="20"/>
                <w:szCs w:val="20"/>
                <w:lang w:eastAsia="tr-TR"/>
              </w:rPr>
            </w:pPr>
            <w:proofErr w:type="gramStart"/>
            <w:r w:rsidRPr="009D0877">
              <w:rPr>
                <w:rFonts w:ascii="Times New Roman" w:eastAsia="Times New Roman" w:hAnsi="Times New Roman" w:cs="Times New Roman"/>
                <w:bCs/>
                <w:sz w:val="20"/>
                <w:szCs w:val="20"/>
                <w:lang w:eastAsia="tr-TR"/>
              </w:rPr>
              <w:t>(Özel Eğitim İş Uygulama Merkezi, Bilim Sanat Merkezi, Rehberlik ve Araştırma Merkezi, Hafif Zihinsel Engelliler İlkokul ve Ortaokul, İşitme Engelliler İlkokul ve Ortaokul, Görme Engelliler İlkokul ve Ortaokul, Ortopedik Engelliler İlkokul ve Ortaokul, Görme Engelliler Özel Eğitim Mesleki Eğitim Merkezi, Hafif Zihinsel Engelliler Özel Eğitim Mesleki Eğitim Merkezi, İşitme-Ortopedik Engelliler Meslek Lisesi...)</w:t>
            </w:r>
            <w:proofErr w:type="gramEnd"/>
          </w:p>
        </w:tc>
      </w:tr>
      <w:tr w:rsidR="006D63FD" w:rsidRPr="001F598E" w:rsidTr="00317F7E">
        <w:trPr>
          <w:trHeight w:val="558"/>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51.146.407</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11210</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Pr="001E0A3A" w:rsidRDefault="006D63FD" w:rsidP="008D117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Hayat Boyu Öğrenme Genel Müdürlüğü</w:t>
            </w:r>
            <w:r>
              <w:rPr>
                <w:rFonts w:ascii="Times New Roman" w:eastAsia="Times New Roman" w:hAnsi="Times New Roman" w:cs="Times New Roman"/>
                <w:bCs/>
                <w:sz w:val="20"/>
                <w:szCs w:val="20"/>
                <w:lang w:eastAsia="tr-TR"/>
              </w:rPr>
              <w:t>’ne Bağlı Okullar</w:t>
            </w:r>
            <w:r>
              <w:rPr>
                <w:rFonts w:ascii="Times New Roman" w:eastAsia="Times New Roman" w:hAnsi="Times New Roman" w:cs="Times New Roman"/>
                <w:b/>
                <w:bCs/>
                <w:sz w:val="20"/>
                <w:szCs w:val="20"/>
                <w:lang w:eastAsia="tr-TR"/>
              </w:rPr>
              <w:t xml:space="preserve">  </w:t>
            </w:r>
          </w:p>
          <w:p w:rsidR="006D63FD" w:rsidRPr="001E0A3A" w:rsidRDefault="006D63FD" w:rsidP="008D117E">
            <w:pPr>
              <w:spacing w:after="0" w:line="240" w:lineRule="auto"/>
              <w:jc w:val="center"/>
              <w:rPr>
                <w:rFonts w:ascii="Times New Roman" w:eastAsia="Times New Roman" w:hAnsi="Times New Roman" w:cs="Times New Roman"/>
                <w:sz w:val="20"/>
                <w:szCs w:val="20"/>
                <w:lang w:eastAsia="tr-TR"/>
              </w:rPr>
            </w:pPr>
            <w:r w:rsidRPr="009D0877">
              <w:rPr>
                <w:rFonts w:ascii="Times New Roman" w:eastAsia="Times New Roman" w:hAnsi="Times New Roman" w:cs="Times New Roman"/>
                <w:sz w:val="20"/>
                <w:szCs w:val="20"/>
                <w:lang w:eastAsia="tr-TR"/>
              </w:rPr>
              <w:t>(Halk Eğitim Merkezi, Olgunlaşma Enstitüsü, Turizm Eğitim Merkezi...)</w:t>
            </w:r>
          </w:p>
        </w:tc>
      </w:tr>
      <w:tr w:rsidR="006D63FD" w:rsidRPr="001F598E" w:rsidTr="00317F7E">
        <w:trPr>
          <w:trHeight w:val="381"/>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37.147.409</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15986</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 xml:space="preserve">Ortaöğretim Genel Müdürlüğü’ne </w:t>
            </w:r>
            <w:r>
              <w:rPr>
                <w:rFonts w:ascii="Times New Roman" w:eastAsia="Times New Roman" w:hAnsi="Times New Roman" w:cs="Times New Roman"/>
                <w:bCs/>
                <w:sz w:val="20"/>
                <w:szCs w:val="20"/>
                <w:lang w:eastAsia="tr-TR"/>
              </w:rPr>
              <w:t>Bağlı L</w:t>
            </w:r>
            <w:r w:rsidRPr="001F598E">
              <w:rPr>
                <w:rFonts w:ascii="Times New Roman" w:eastAsia="Times New Roman" w:hAnsi="Times New Roman" w:cs="Times New Roman"/>
                <w:bCs/>
                <w:sz w:val="20"/>
                <w:szCs w:val="20"/>
                <w:lang w:eastAsia="tr-TR"/>
              </w:rPr>
              <w:t>iseler</w:t>
            </w:r>
          </w:p>
          <w:p w:rsidR="006D63FD" w:rsidRPr="001F598E" w:rsidRDefault="006D63FD" w:rsidP="008D117E">
            <w:pPr>
              <w:spacing w:after="0" w:line="240" w:lineRule="auto"/>
              <w:jc w:val="center"/>
              <w:rPr>
                <w:rFonts w:ascii="Times New Roman" w:eastAsia="Times New Roman" w:hAnsi="Times New Roman" w:cs="Times New Roman"/>
                <w:bCs/>
                <w:sz w:val="20"/>
                <w:szCs w:val="20"/>
                <w:lang w:eastAsia="tr-TR"/>
              </w:rPr>
            </w:pPr>
            <w:r w:rsidRPr="009D0877">
              <w:rPr>
                <w:rFonts w:ascii="Times New Roman" w:eastAsia="Times New Roman" w:hAnsi="Times New Roman" w:cs="Times New Roman"/>
                <w:bCs/>
                <w:sz w:val="20"/>
                <w:szCs w:val="20"/>
                <w:lang w:eastAsia="tr-TR"/>
              </w:rPr>
              <w:t>(Anadolu Lisesi, Fen Lisesi, Sosyal Bilimler Lisesi …)</w:t>
            </w:r>
          </w:p>
        </w:tc>
      </w:tr>
      <w:tr w:rsidR="006D63FD" w:rsidRPr="001F598E" w:rsidTr="00317F7E">
        <w:trPr>
          <w:trHeight w:val="316"/>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37.266.410</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11195</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Mesleki ve Teknik Eğitim Genel Müdürlüğü’</w:t>
            </w:r>
            <w:r w:rsidRPr="001F598E">
              <w:rPr>
                <w:rFonts w:ascii="Times New Roman" w:eastAsia="Times New Roman" w:hAnsi="Times New Roman" w:cs="Times New Roman"/>
                <w:bCs/>
                <w:sz w:val="20"/>
                <w:szCs w:val="20"/>
                <w:lang w:eastAsia="tr-TR"/>
              </w:rPr>
              <w:t>ne</w:t>
            </w:r>
            <w:r>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Cs/>
                <w:sz w:val="20"/>
                <w:szCs w:val="20"/>
                <w:lang w:eastAsia="tr-TR"/>
              </w:rPr>
              <w:t>Bağlı O</w:t>
            </w:r>
            <w:r w:rsidRPr="001F598E">
              <w:rPr>
                <w:rFonts w:ascii="Times New Roman" w:eastAsia="Times New Roman" w:hAnsi="Times New Roman" w:cs="Times New Roman"/>
                <w:bCs/>
                <w:sz w:val="20"/>
                <w:szCs w:val="20"/>
                <w:lang w:eastAsia="tr-TR"/>
              </w:rPr>
              <w:t>kul</w:t>
            </w:r>
            <w:r>
              <w:rPr>
                <w:rFonts w:ascii="Times New Roman" w:eastAsia="Times New Roman" w:hAnsi="Times New Roman" w:cs="Times New Roman"/>
                <w:bCs/>
                <w:sz w:val="20"/>
                <w:szCs w:val="20"/>
                <w:lang w:eastAsia="tr-TR"/>
              </w:rPr>
              <w:t>l</w:t>
            </w:r>
            <w:r w:rsidRPr="001F598E">
              <w:rPr>
                <w:rFonts w:ascii="Times New Roman" w:eastAsia="Times New Roman" w:hAnsi="Times New Roman" w:cs="Times New Roman"/>
                <w:bCs/>
                <w:sz w:val="20"/>
                <w:szCs w:val="20"/>
                <w:lang w:eastAsia="tr-TR"/>
              </w:rPr>
              <w:t>ar</w:t>
            </w:r>
          </w:p>
          <w:p w:rsidR="006D63FD" w:rsidRPr="001F598E" w:rsidRDefault="006D63FD" w:rsidP="008D117E">
            <w:pPr>
              <w:spacing w:after="0" w:line="240" w:lineRule="auto"/>
              <w:jc w:val="center"/>
              <w:rPr>
                <w:rFonts w:ascii="Times New Roman" w:eastAsia="Times New Roman" w:hAnsi="Times New Roman" w:cs="Times New Roman"/>
                <w:bCs/>
                <w:sz w:val="20"/>
                <w:szCs w:val="20"/>
                <w:lang w:eastAsia="tr-TR"/>
              </w:rPr>
            </w:pPr>
            <w:r w:rsidRPr="009D0877">
              <w:rPr>
                <w:rFonts w:ascii="Times New Roman" w:eastAsia="Times New Roman" w:hAnsi="Times New Roman" w:cs="Times New Roman"/>
                <w:bCs/>
                <w:sz w:val="20"/>
                <w:szCs w:val="20"/>
                <w:lang w:eastAsia="tr-TR"/>
              </w:rPr>
              <w:t>(Mesleki ve Teknik Anadolu Lisesi, Çok Programlı Lise, Mesleki Eğitim Merkezi, Spor Lisesi, Güzel Sanatlar Lisesi, METEM…)</w:t>
            </w:r>
          </w:p>
        </w:tc>
      </w:tr>
      <w:tr w:rsidR="006D63FD" w:rsidRPr="001F598E" w:rsidTr="00317F7E">
        <w:trPr>
          <w:trHeight w:val="280"/>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37.265.411</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15994</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Din Öğretimi Genel Müdürlüğü’</w:t>
            </w:r>
            <w:r>
              <w:rPr>
                <w:rFonts w:ascii="Times New Roman" w:eastAsia="Times New Roman" w:hAnsi="Times New Roman" w:cs="Times New Roman"/>
                <w:bCs/>
                <w:sz w:val="20"/>
                <w:szCs w:val="20"/>
                <w:lang w:eastAsia="tr-TR"/>
              </w:rPr>
              <w:t>ne Bağlı O</w:t>
            </w:r>
            <w:r w:rsidRPr="00BA4897">
              <w:rPr>
                <w:rFonts w:ascii="Times New Roman" w:eastAsia="Times New Roman" w:hAnsi="Times New Roman" w:cs="Times New Roman"/>
                <w:bCs/>
                <w:sz w:val="20"/>
                <w:szCs w:val="20"/>
                <w:lang w:eastAsia="tr-TR"/>
              </w:rPr>
              <w:t>kullar</w:t>
            </w:r>
          </w:p>
          <w:p w:rsidR="006D63FD" w:rsidRPr="001F598E" w:rsidRDefault="006D63FD" w:rsidP="008D117E">
            <w:pPr>
              <w:spacing w:after="0" w:line="240" w:lineRule="auto"/>
              <w:jc w:val="center"/>
              <w:rPr>
                <w:rFonts w:ascii="Times New Roman" w:eastAsia="Times New Roman" w:hAnsi="Times New Roman" w:cs="Times New Roman"/>
                <w:bCs/>
                <w:sz w:val="20"/>
                <w:szCs w:val="20"/>
                <w:lang w:eastAsia="tr-TR"/>
              </w:rPr>
            </w:pPr>
            <w:r w:rsidRPr="001F598E">
              <w:rPr>
                <w:rFonts w:ascii="Times New Roman" w:eastAsia="Times New Roman" w:hAnsi="Times New Roman" w:cs="Times New Roman"/>
                <w:bCs/>
                <w:sz w:val="20"/>
                <w:szCs w:val="20"/>
                <w:lang w:eastAsia="tr-TR"/>
              </w:rPr>
              <w:t>(İmam Hatip Liseleri</w:t>
            </w:r>
            <w:r>
              <w:rPr>
                <w:rFonts w:ascii="Times New Roman" w:eastAsia="Times New Roman" w:hAnsi="Times New Roman" w:cs="Times New Roman"/>
                <w:bCs/>
                <w:sz w:val="20"/>
                <w:szCs w:val="20"/>
                <w:lang w:eastAsia="tr-TR"/>
              </w:rPr>
              <w:t>)</w:t>
            </w:r>
          </w:p>
        </w:tc>
      </w:tr>
      <w:tr w:rsidR="006D63FD" w:rsidRPr="001F598E" w:rsidTr="00317F7E">
        <w:trPr>
          <w:trHeight w:val="244"/>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40.265.411</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15998</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Din Öğretimi Genel Müdürlüğü’</w:t>
            </w:r>
            <w:r>
              <w:rPr>
                <w:rFonts w:ascii="Times New Roman" w:eastAsia="Times New Roman" w:hAnsi="Times New Roman" w:cs="Times New Roman"/>
                <w:bCs/>
                <w:sz w:val="20"/>
                <w:szCs w:val="20"/>
                <w:lang w:eastAsia="tr-TR"/>
              </w:rPr>
              <w:t>ne Bağlı O</w:t>
            </w:r>
            <w:r w:rsidRPr="00BA4897">
              <w:rPr>
                <w:rFonts w:ascii="Times New Roman" w:eastAsia="Times New Roman" w:hAnsi="Times New Roman" w:cs="Times New Roman"/>
                <w:bCs/>
                <w:sz w:val="20"/>
                <w:szCs w:val="20"/>
                <w:lang w:eastAsia="tr-TR"/>
              </w:rPr>
              <w:t>kullar</w:t>
            </w:r>
          </w:p>
          <w:p w:rsidR="006D63FD" w:rsidRPr="00BA4897" w:rsidRDefault="006D63FD" w:rsidP="008D117E">
            <w:pPr>
              <w:spacing w:after="0" w:line="240" w:lineRule="auto"/>
              <w:jc w:val="center"/>
              <w:rPr>
                <w:rFonts w:ascii="Times New Roman" w:eastAsia="Times New Roman" w:hAnsi="Times New Roman" w:cs="Times New Roman"/>
                <w:bCs/>
                <w:sz w:val="20"/>
                <w:szCs w:val="20"/>
                <w:lang w:eastAsia="tr-TR"/>
              </w:rPr>
            </w:pPr>
            <w:r w:rsidRPr="00BA4897">
              <w:rPr>
                <w:rFonts w:ascii="Times New Roman" w:eastAsia="Times New Roman" w:hAnsi="Times New Roman" w:cs="Times New Roman"/>
                <w:bCs/>
                <w:sz w:val="20"/>
                <w:szCs w:val="20"/>
                <w:lang w:eastAsia="tr-TR"/>
              </w:rPr>
              <w:t xml:space="preserve"> (İmam Hatip Ortaokulları)</w:t>
            </w:r>
          </w:p>
        </w:tc>
      </w:tr>
      <w:tr w:rsidR="006D63FD" w:rsidRPr="001F598E" w:rsidTr="00317F7E">
        <w:trPr>
          <w:trHeight w:val="502"/>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40.149.422</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15989</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Eğitim Genel Müdürlüğü’</w:t>
            </w:r>
            <w:r>
              <w:rPr>
                <w:rFonts w:ascii="Times New Roman" w:eastAsia="Times New Roman" w:hAnsi="Times New Roman" w:cs="Times New Roman"/>
                <w:bCs/>
                <w:sz w:val="20"/>
                <w:szCs w:val="20"/>
                <w:lang w:eastAsia="tr-TR"/>
              </w:rPr>
              <w:t>ne Bağlı O</w:t>
            </w:r>
            <w:r w:rsidRPr="00BA4897">
              <w:rPr>
                <w:rFonts w:ascii="Times New Roman" w:eastAsia="Times New Roman" w:hAnsi="Times New Roman" w:cs="Times New Roman"/>
                <w:bCs/>
                <w:sz w:val="20"/>
                <w:szCs w:val="20"/>
                <w:lang w:eastAsia="tr-TR"/>
              </w:rPr>
              <w:t>kullar</w:t>
            </w:r>
          </w:p>
          <w:p w:rsidR="006D63FD" w:rsidRPr="001F598E" w:rsidRDefault="006D63FD" w:rsidP="008D117E">
            <w:pPr>
              <w:spacing w:after="0" w:line="240" w:lineRule="auto"/>
              <w:jc w:val="center"/>
              <w:rPr>
                <w:rFonts w:ascii="Times New Roman" w:eastAsia="Times New Roman" w:hAnsi="Times New Roman" w:cs="Times New Roman"/>
                <w:bCs/>
                <w:sz w:val="20"/>
                <w:szCs w:val="20"/>
                <w:lang w:eastAsia="tr-TR"/>
              </w:rPr>
            </w:pPr>
            <w:r w:rsidRPr="001F598E">
              <w:rPr>
                <w:rFonts w:ascii="Times New Roman" w:eastAsia="Times New Roman" w:hAnsi="Times New Roman" w:cs="Times New Roman"/>
                <w:sz w:val="20"/>
                <w:szCs w:val="20"/>
                <w:lang w:eastAsia="tr-TR"/>
              </w:rPr>
              <w:t xml:space="preserve"> (Anaokullar</w:t>
            </w:r>
            <w:r>
              <w:rPr>
                <w:rFonts w:ascii="Times New Roman" w:eastAsia="Times New Roman" w:hAnsi="Times New Roman" w:cs="Times New Roman"/>
                <w:sz w:val="20"/>
                <w:szCs w:val="20"/>
                <w:lang w:eastAsia="tr-TR"/>
              </w:rPr>
              <w:t>ı</w:t>
            </w:r>
            <w:r w:rsidRPr="001F598E">
              <w:rPr>
                <w:rFonts w:ascii="Times New Roman" w:eastAsia="Times New Roman" w:hAnsi="Times New Roman" w:cs="Times New Roman"/>
                <w:sz w:val="20"/>
                <w:szCs w:val="20"/>
                <w:lang w:eastAsia="tr-TR"/>
              </w:rPr>
              <w:t>)</w:t>
            </w:r>
          </w:p>
        </w:tc>
      </w:tr>
      <w:tr w:rsidR="006D63FD" w:rsidRPr="001F598E" w:rsidTr="00317F7E">
        <w:trPr>
          <w:trHeight w:val="362"/>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40.149.423</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16005</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Temel Eğitim Genel Müdürlüğü’</w:t>
            </w:r>
            <w:r>
              <w:rPr>
                <w:rFonts w:ascii="Times New Roman" w:eastAsia="Times New Roman" w:hAnsi="Times New Roman" w:cs="Times New Roman"/>
                <w:bCs/>
                <w:sz w:val="20"/>
                <w:szCs w:val="20"/>
                <w:lang w:eastAsia="tr-TR"/>
              </w:rPr>
              <w:t>ne Bağlı O</w:t>
            </w:r>
            <w:r w:rsidRPr="00BA4897">
              <w:rPr>
                <w:rFonts w:ascii="Times New Roman" w:eastAsia="Times New Roman" w:hAnsi="Times New Roman" w:cs="Times New Roman"/>
                <w:bCs/>
                <w:sz w:val="20"/>
                <w:szCs w:val="20"/>
                <w:lang w:eastAsia="tr-TR"/>
              </w:rPr>
              <w:t>kullar</w:t>
            </w:r>
          </w:p>
          <w:p w:rsidR="006D63FD" w:rsidRPr="001E0A3A" w:rsidRDefault="006D63FD" w:rsidP="008D117E">
            <w:pPr>
              <w:spacing w:after="0" w:line="240" w:lineRule="auto"/>
              <w:jc w:val="center"/>
              <w:rPr>
                <w:rFonts w:ascii="Times New Roman" w:hAnsi="Times New Roman" w:cs="Times New Roman"/>
                <w:sz w:val="20"/>
                <w:szCs w:val="20"/>
              </w:rPr>
            </w:pPr>
            <w:r w:rsidRPr="001F598E">
              <w:rPr>
                <w:rFonts w:ascii="Times New Roman" w:eastAsia="Times New Roman" w:hAnsi="Times New Roman" w:cs="Times New Roman"/>
                <w:sz w:val="20"/>
                <w:szCs w:val="20"/>
                <w:lang w:eastAsia="tr-TR"/>
              </w:rPr>
              <w:t>(İlkokullar, Ortaokullar)</w:t>
            </w:r>
          </w:p>
        </w:tc>
      </w:tr>
      <w:tr w:rsidR="006D63FD" w:rsidRPr="001F598E" w:rsidTr="00317F7E">
        <w:trPr>
          <w:trHeight w:val="351"/>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98.900.9004</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9230</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Default="006D63FD" w:rsidP="008D117E">
            <w:pPr>
              <w:spacing w:after="0" w:line="240" w:lineRule="auto"/>
              <w:jc w:val="center"/>
              <w:rPr>
                <w:rFonts w:ascii="Times New Roman" w:eastAsia="Times New Roman" w:hAnsi="Times New Roman" w:cs="Times New Roman"/>
                <w:b/>
                <w:bCs/>
                <w:sz w:val="20"/>
                <w:szCs w:val="20"/>
                <w:lang w:eastAsia="tr-TR"/>
              </w:rPr>
            </w:pPr>
            <w:r w:rsidRPr="005F4548">
              <w:rPr>
                <w:rFonts w:ascii="Times New Roman" w:eastAsia="Times New Roman" w:hAnsi="Times New Roman" w:cs="Times New Roman"/>
                <w:b/>
                <w:bCs/>
                <w:sz w:val="20"/>
                <w:szCs w:val="20"/>
                <w:lang w:eastAsia="tr-TR"/>
              </w:rPr>
              <w:t>Destek</w:t>
            </w:r>
            <w:r>
              <w:rPr>
                <w:rFonts w:ascii="Times New Roman" w:eastAsia="Times New Roman" w:hAnsi="Times New Roman" w:cs="Times New Roman"/>
                <w:b/>
                <w:bCs/>
                <w:sz w:val="20"/>
                <w:szCs w:val="20"/>
                <w:lang w:eastAsia="tr-TR"/>
              </w:rPr>
              <w:t xml:space="preserve"> Hizmetleri Genel Müdürlüğü’</w:t>
            </w:r>
            <w:r w:rsidRPr="007640A4">
              <w:rPr>
                <w:rFonts w:ascii="Times New Roman" w:eastAsia="Times New Roman" w:hAnsi="Times New Roman" w:cs="Times New Roman"/>
                <w:bCs/>
                <w:sz w:val="20"/>
                <w:szCs w:val="20"/>
                <w:lang w:eastAsia="tr-TR"/>
              </w:rPr>
              <w:t xml:space="preserve">ne Bağlı </w:t>
            </w:r>
            <w:r>
              <w:rPr>
                <w:rFonts w:ascii="Times New Roman" w:eastAsia="Times New Roman" w:hAnsi="Times New Roman" w:cs="Times New Roman"/>
                <w:bCs/>
                <w:sz w:val="20"/>
                <w:szCs w:val="20"/>
                <w:lang w:eastAsia="tr-TR"/>
              </w:rPr>
              <w:t>Kurumlar</w:t>
            </w:r>
          </w:p>
          <w:p w:rsidR="006D63FD" w:rsidRDefault="006D63FD" w:rsidP="008D117E">
            <w:pPr>
              <w:spacing w:after="0" w:line="240" w:lineRule="auto"/>
              <w:jc w:val="center"/>
              <w:rPr>
                <w:rFonts w:ascii="Times New Roman" w:eastAsia="Times New Roman" w:hAnsi="Times New Roman" w:cs="Times New Roman"/>
                <w:bCs/>
                <w:sz w:val="20"/>
                <w:szCs w:val="20"/>
                <w:lang w:eastAsia="tr-TR"/>
              </w:rPr>
            </w:pPr>
            <w:r w:rsidRPr="007640A4">
              <w:rPr>
                <w:rFonts w:ascii="Times New Roman" w:eastAsia="Times New Roman" w:hAnsi="Times New Roman" w:cs="Times New Roman"/>
                <w:bCs/>
                <w:sz w:val="20"/>
                <w:szCs w:val="20"/>
                <w:lang w:eastAsia="tr-TR"/>
              </w:rPr>
              <w:t xml:space="preserve">(Öğretmenevleri ve Sosyal Tesisler) </w:t>
            </w:r>
          </w:p>
          <w:p w:rsidR="00DD4F6D" w:rsidRDefault="00DD4F6D" w:rsidP="00DD4F6D">
            <w:pPr>
              <w:spacing w:after="0" w:line="240" w:lineRule="auto"/>
              <w:jc w:val="center"/>
              <w:rPr>
                <w:rFonts w:ascii="Times New Roman" w:hAnsi="Times New Roman" w:cs="Times New Roman"/>
                <w:sz w:val="20"/>
                <w:szCs w:val="20"/>
              </w:rPr>
            </w:pPr>
            <w:r w:rsidRPr="00043044">
              <w:rPr>
                <w:rFonts w:ascii="Times New Roman" w:hAnsi="Times New Roman" w:cs="Times New Roman"/>
                <w:b/>
                <w:sz w:val="20"/>
                <w:szCs w:val="20"/>
              </w:rPr>
              <w:t>Öğretmen Yetiştirme ve Geliştirme Genel Müdürlüğü</w:t>
            </w:r>
            <w:r>
              <w:rPr>
                <w:rFonts w:ascii="Times New Roman" w:hAnsi="Times New Roman" w:cs="Times New Roman"/>
                <w:sz w:val="20"/>
                <w:szCs w:val="20"/>
              </w:rPr>
              <w:t>’ne bağlı Kurumlar</w:t>
            </w:r>
          </w:p>
          <w:p w:rsidR="00DD4F6D" w:rsidRDefault="00DD4F6D" w:rsidP="00DD4F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Hizmetiçi</w:t>
            </w:r>
            <w:proofErr w:type="spellEnd"/>
            <w:r>
              <w:rPr>
                <w:rFonts w:ascii="Times New Roman" w:hAnsi="Times New Roman" w:cs="Times New Roman"/>
                <w:sz w:val="20"/>
                <w:szCs w:val="20"/>
              </w:rPr>
              <w:t xml:space="preserve"> Eğitim Enstitüleri)</w:t>
            </w:r>
          </w:p>
          <w:p w:rsidR="00DD4F6D" w:rsidRPr="007640A4" w:rsidRDefault="00DD4F6D" w:rsidP="00DD4F6D">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Lojmanlar (Büyük Onarım)</w:t>
            </w:r>
          </w:p>
        </w:tc>
      </w:tr>
      <w:tr w:rsidR="006D63FD" w:rsidRPr="001F598E" w:rsidTr="00317F7E">
        <w:trPr>
          <w:trHeight w:val="274"/>
        </w:trPr>
        <w:tc>
          <w:tcPr>
            <w:tcW w:w="2694" w:type="dxa"/>
            <w:shd w:val="clear" w:color="000000" w:fill="FFFFFF"/>
            <w:vAlign w:val="center"/>
          </w:tcPr>
          <w:p w:rsidR="006D63FD" w:rsidRDefault="006D63FD" w:rsidP="0048429C">
            <w:pPr>
              <w:spacing w:after="0" w:line="240" w:lineRule="auto"/>
              <w:jc w:val="center"/>
              <w:rPr>
                <w:rFonts w:ascii="Times New Roman" w:eastAsia="Times New Roman" w:hAnsi="Times New Roman" w:cs="Times New Roman"/>
                <w:bCs/>
                <w:sz w:val="20"/>
                <w:szCs w:val="20"/>
                <w:lang w:eastAsia="tr-TR"/>
              </w:rPr>
            </w:pPr>
            <w:r w:rsidRPr="005F4548">
              <w:rPr>
                <w:rFonts w:ascii="Times New Roman" w:eastAsia="Times New Roman" w:hAnsi="Times New Roman" w:cs="Times New Roman"/>
                <w:b/>
                <w:bCs/>
                <w:sz w:val="20"/>
                <w:szCs w:val="20"/>
                <w:lang w:eastAsia="tr-TR"/>
              </w:rPr>
              <w:t>40.149.423</w:t>
            </w:r>
            <w:r>
              <w:rPr>
                <w:rFonts w:ascii="Times New Roman" w:eastAsia="Times New Roman" w:hAnsi="Times New Roman" w:cs="Times New Roman"/>
                <w:bCs/>
                <w:sz w:val="20"/>
                <w:szCs w:val="20"/>
                <w:lang w:eastAsia="tr-TR"/>
              </w:rPr>
              <w:t>.</w:t>
            </w:r>
            <w:r w:rsidR="0048429C">
              <w:rPr>
                <w:rFonts w:ascii="Times New Roman" w:eastAsia="Times New Roman" w:hAnsi="Times New Roman" w:cs="Times New Roman"/>
                <w:bCs/>
                <w:sz w:val="20"/>
                <w:szCs w:val="20"/>
                <w:lang w:eastAsia="tr-TR"/>
              </w:rPr>
              <w:t>9225</w:t>
            </w:r>
            <w:r>
              <w:rPr>
                <w:rFonts w:ascii="Times New Roman" w:eastAsia="Times New Roman" w:hAnsi="Times New Roman" w:cs="Times New Roman"/>
                <w:bCs/>
                <w:sz w:val="20"/>
                <w:szCs w:val="20"/>
                <w:lang w:eastAsia="tr-TR"/>
              </w:rPr>
              <w:t>-</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sidRPr="005F4548">
              <w:rPr>
                <w:rFonts w:ascii="Times New Roman" w:eastAsia="Times New Roman" w:hAnsi="Times New Roman" w:cs="Times New Roman"/>
                <w:b/>
                <w:bCs/>
                <w:sz w:val="20"/>
                <w:szCs w:val="20"/>
                <w:lang w:eastAsia="tr-TR"/>
              </w:rPr>
              <w:t>07-</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7371" w:type="dxa"/>
            <w:shd w:val="clear" w:color="000000" w:fill="FFFFFF"/>
            <w:vAlign w:val="center"/>
          </w:tcPr>
          <w:p w:rsidR="006D63FD" w:rsidRPr="00CB16C0" w:rsidRDefault="006D63FD" w:rsidP="008D117E">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Bakanlığımıza bağlı okulların/kurumların güçlendirme onarım işleri</w:t>
            </w:r>
          </w:p>
        </w:tc>
      </w:tr>
    </w:tbl>
    <w:p w:rsidR="006D63FD" w:rsidRDefault="006D63FD" w:rsidP="009F7C8F">
      <w:pPr>
        <w:jc w:val="both"/>
        <w:rPr>
          <w:rFonts w:ascii="Times New Roman" w:hAnsi="Times New Roman" w:cs="Times New Roman"/>
          <w:sz w:val="20"/>
          <w:szCs w:val="20"/>
        </w:rPr>
      </w:pPr>
    </w:p>
    <w:p w:rsidR="005D3C3A" w:rsidRPr="00A51B7F" w:rsidRDefault="005D3C3A" w:rsidP="009F7C8F">
      <w:pPr>
        <w:jc w:val="both"/>
        <w:rPr>
          <w:rFonts w:ascii="Times New Roman" w:hAnsi="Times New Roman" w:cs="Times New Roman"/>
          <w:sz w:val="20"/>
          <w:szCs w:val="20"/>
        </w:rPr>
      </w:pPr>
    </w:p>
    <w:tbl>
      <w:tblPr>
        <w:tblStyle w:val="TabloKlavuzu"/>
        <w:tblW w:w="0" w:type="auto"/>
        <w:tblLayout w:type="fixed"/>
        <w:tblLook w:val="04A0" w:firstRow="1" w:lastRow="0" w:firstColumn="1" w:lastColumn="0" w:noHBand="0" w:noVBand="1"/>
      </w:tblPr>
      <w:tblGrid>
        <w:gridCol w:w="3397"/>
        <w:gridCol w:w="1134"/>
        <w:gridCol w:w="1134"/>
        <w:gridCol w:w="1134"/>
        <w:gridCol w:w="1134"/>
        <w:gridCol w:w="1134"/>
        <w:gridCol w:w="1129"/>
      </w:tblGrid>
      <w:tr w:rsidR="00387044" w:rsidTr="00BB720D">
        <w:tc>
          <w:tcPr>
            <w:tcW w:w="10196" w:type="dxa"/>
            <w:gridSpan w:val="7"/>
          </w:tcPr>
          <w:p w:rsidR="00387044" w:rsidRDefault="00387044" w:rsidP="00D9342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3427">
              <w:rPr>
                <w:rFonts w:ascii="Times New Roman" w:hAnsi="Times New Roman" w:cs="Times New Roman"/>
                <w:b/>
                <w:sz w:val="24"/>
                <w:szCs w:val="24"/>
              </w:rPr>
              <w:t>YILSONU İCMALİ</w:t>
            </w:r>
          </w:p>
        </w:tc>
      </w:tr>
      <w:tr w:rsidR="00387044" w:rsidTr="00C31EC1">
        <w:tc>
          <w:tcPr>
            <w:tcW w:w="3397" w:type="dxa"/>
          </w:tcPr>
          <w:p w:rsidR="00387044" w:rsidRDefault="00387044" w:rsidP="00A51B7F">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2979A9A2" wp14:editId="3B6D76C8">
                      <wp:simplePos x="0" y="0"/>
                      <wp:positionH relativeFrom="column">
                        <wp:posOffset>791845</wp:posOffset>
                      </wp:positionH>
                      <wp:positionV relativeFrom="paragraph">
                        <wp:posOffset>54610</wp:posOffset>
                      </wp:positionV>
                      <wp:extent cx="196850" cy="45719"/>
                      <wp:effectExtent l="0" t="19050" r="31750" b="31115"/>
                      <wp:wrapNone/>
                      <wp:docPr id="1" name="Sağ Ok 1"/>
                      <wp:cNvGraphicFramePr/>
                      <a:graphic xmlns:a="http://schemas.openxmlformats.org/drawingml/2006/main">
                        <a:graphicData uri="http://schemas.microsoft.com/office/word/2010/wordprocessingShape">
                          <wps:wsp>
                            <wps:cNvSpPr/>
                            <wps:spPr>
                              <a:xfrm>
                                <a:off x="0" y="0"/>
                                <a:ext cx="1968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3D49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 o:spid="_x0000_s1026" type="#_x0000_t13" style="position:absolute;margin-left:62.35pt;margin-top:4.3pt;width: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" adj="19092" fillcolor="#4f81bd [3204]" strokecolor="#243f60 [1604]" strokeweight="2pt"/>
                  </w:pict>
                </mc:Fallback>
              </mc:AlternateContent>
            </w:r>
            <w:r>
              <w:rPr>
                <w:rFonts w:ascii="Times New Roman" w:hAnsi="Times New Roman" w:cs="Times New Roman"/>
                <w:sz w:val="20"/>
                <w:szCs w:val="20"/>
              </w:rPr>
              <w:t>Tertip Kodları</w:t>
            </w:r>
          </w:p>
        </w:tc>
        <w:tc>
          <w:tcPr>
            <w:tcW w:w="1134" w:type="dxa"/>
          </w:tcPr>
          <w:p w:rsidR="00387044" w:rsidRDefault="00BB720D" w:rsidP="009B3022">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6.145.399</w:t>
            </w:r>
            <w:r>
              <w:rPr>
                <w:rFonts w:ascii="Times New Roman" w:eastAsia="Times New Roman" w:hAnsi="Times New Roman" w:cs="Times New Roman"/>
                <w:bCs/>
                <w:sz w:val="20"/>
                <w:szCs w:val="20"/>
                <w:lang w:eastAsia="tr-TR"/>
              </w:rPr>
              <w:t>.15992-</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134" w:type="dxa"/>
          </w:tcPr>
          <w:p w:rsidR="00387044" w:rsidRPr="009F7C8F" w:rsidRDefault="00BB720D">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51.146.407</w:t>
            </w:r>
            <w:r>
              <w:rPr>
                <w:rFonts w:ascii="Times New Roman" w:eastAsia="Times New Roman" w:hAnsi="Times New Roman" w:cs="Times New Roman"/>
                <w:bCs/>
                <w:sz w:val="20"/>
                <w:szCs w:val="20"/>
                <w:lang w:eastAsia="tr-TR"/>
              </w:rPr>
              <w:t>.11210-</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134" w:type="dxa"/>
          </w:tcPr>
          <w:p w:rsidR="00387044" w:rsidRPr="009F7C8F" w:rsidRDefault="00BB720D">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37.147.409</w:t>
            </w:r>
            <w:r>
              <w:rPr>
                <w:rFonts w:ascii="Times New Roman" w:eastAsia="Times New Roman" w:hAnsi="Times New Roman" w:cs="Times New Roman"/>
                <w:bCs/>
                <w:sz w:val="20"/>
                <w:szCs w:val="20"/>
                <w:lang w:eastAsia="tr-TR"/>
              </w:rPr>
              <w:t>.15986-</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134" w:type="dxa"/>
          </w:tcPr>
          <w:p w:rsidR="00387044" w:rsidRPr="009F7C8F" w:rsidRDefault="00BB720D">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37.266.410</w:t>
            </w:r>
            <w:r>
              <w:rPr>
                <w:rFonts w:ascii="Times New Roman" w:eastAsia="Times New Roman" w:hAnsi="Times New Roman" w:cs="Times New Roman"/>
                <w:bCs/>
                <w:sz w:val="20"/>
                <w:szCs w:val="20"/>
                <w:lang w:eastAsia="tr-TR"/>
              </w:rPr>
              <w:t>.11195-</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134" w:type="dxa"/>
          </w:tcPr>
          <w:p w:rsidR="00387044" w:rsidRPr="009F7C8F" w:rsidRDefault="00BB720D">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37.265.411</w:t>
            </w:r>
            <w:r>
              <w:rPr>
                <w:rFonts w:ascii="Times New Roman" w:eastAsia="Times New Roman" w:hAnsi="Times New Roman" w:cs="Times New Roman"/>
                <w:bCs/>
                <w:sz w:val="20"/>
                <w:szCs w:val="20"/>
                <w:lang w:eastAsia="tr-TR"/>
              </w:rPr>
              <w:t>.15994-</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129" w:type="dxa"/>
          </w:tcPr>
          <w:p w:rsidR="00387044" w:rsidRDefault="00BB720D">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40.265.411</w:t>
            </w:r>
            <w:r>
              <w:rPr>
                <w:rFonts w:ascii="Times New Roman" w:eastAsia="Times New Roman" w:hAnsi="Times New Roman" w:cs="Times New Roman"/>
                <w:bCs/>
                <w:sz w:val="20"/>
                <w:szCs w:val="20"/>
                <w:lang w:eastAsia="tr-TR"/>
              </w:rPr>
              <w:t>.15998-</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r>
      <w:tr w:rsidR="00387044" w:rsidTr="00C31EC1">
        <w:trPr>
          <w:trHeight w:val="920"/>
        </w:trPr>
        <w:tc>
          <w:tcPr>
            <w:tcW w:w="3397" w:type="dxa"/>
          </w:tcPr>
          <w:p w:rsidR="00387044" w:rsidRDefault="00387044" w:rsidP="006929C9">
            <w:pPr>
              <w:rPr>
                <w:rFonts w:ascii="Times New Roman" w:hAnsi="Times New Roman" w:cs="Times New Roman"/>
                <w:sz w:val="20"/>
                <w:szCs w:val="20"/>
              </w:rPr>
            </w:pPr>
            <w:r w:rsidRPr="009F7C8F">
              <w:rPr>
                <w:rFonts w:ascii="Times New Roman" w:hAnsi="Times New Roman" w:cs="Times New Roman"/>
                <w:sz w:val="20"/>
                <w:szCs w:val="20"/>
              </w:rPr>
              <w:t xml:space="preserve">Yıl İçinde Gönderilen Toplam </w:t>
            </w:r>
            <w:r>
              <w:rPr>
                <w:rFonts w:ascii="Times New Roman" w:hAnsi="Times New Roman" w:cs="Times New Roman"/>
                <w:sz w:val="20"/>
                <w:szCs w:val="20"/>
              </w:rPr>
              <w:t>Büyük Onarım</w:t>
            </w:r>
            <w:r w:rsidRPr="009F7C8F">
              <w:rPr>
                <w:rFonts w:ascii="Times New Roman" w:hAnsi="Times New Roman" w:cs="Times New Roman"/>
                <w:sz w:val="20"/>
                <w:szCs w:val="20"/>
              </w:rPr>
              <w:t xml:space="preserve"> Ödeneği</w:t>
            </w:r>
            <w:r>
              <w:rPr>
                <w:rFonts w:ascii="Times New Roman" w:hAnsi="Times New Roman" w:cs="Times New Roman"/>
                <w:sz w:val="20"/>
                <w:szCs w:val="20"/>
              </w:rPr>
              <w:t xml:space="preserve"> (TL)</w:t>
            </w:r>
          </w:p>
        </w:tc>
        <w:tc>
          <w:tcPr>
            <w:tcW w:w="1134" w:type="dxa"/>
          </w:tcPr>
          <w:p w:rsidR="00387044" w:rsidRDefault="00387044"/>
        </w:tc>
        <w:tc>
          <w:tcPr>
            <w:tcW w:w="1134" w:type="dxa"/>
          </w:tcPr>
          <w:p w:rsidR="00387044" w:rsidRDefault="00387044"/>
        </w:tc>
        <w:tc>
          <w:tcPr>
            <w:tcW w:w="1134" w:type="dxa"/>
          </w:tcPr>
          <w:p w:rsidR="00387044" w:rsidRDefault="00387044" w:rsidP="00566203"/>
        </w:tc>
        <w:tc>
          <w:tcPr>
            <w:tcW w:w="1134" w:type="dxa"/>
          </w:tcPr>
          <w:p w:rsidR="00387044" w:rsidRDefault="00387044" w:rsidP="00566203"/>
        </w:tc>
        <w:tc>
          <w:tcPr>
            <w:tcW w:w="1134" w:type="dxa"/>
          </w:tcPr>
          <w:p w:rsidR="00387044" w:rsidRDefault="00387044" w:rsidP="00566203"/>
        </w:tc>
        <w:tc>
          <w:tcPr>
            <w:tcW w:w="1129" w:type="dxa"/>
          </w:tcPr>
          <w:p w:rsidR="00387044" w:rsidRDefault="00387044" w:rsidP="00566203"/>
        </w:tc>
      </w:tr>
      <w:tr w:rsidR="00387044" w:rsidTr="00C31EC1">
        <w:trPr>
          <w:trHeight w:val="920"/>
        </w:trPr>
        <w:tc>
          <w:tcPr>
            <w:tcW w:w="3397" w:type="dxa"/>
          </w:tcPr>
          <w:p w:rsidR="00387044" w:rsidRDefault="00387044" w:rsidP="0031561F">
            <w:r>
              <w:rPr>
                <w:rFonts w:ascii="Times New Roman" w:hAnsi="Times New Roman" w:cs="Times New Roman"/>
                <w:sz w:val="20"/>
                <w:szCs w:val="20"/>
              </w:rPr>
              <w:t>Engellilerin Kullanımına Yönelik Büyük Onarım Yapılan Okul Sayısı</w:t>
            </w:r>
            <w:r w:rsidRPr="009F7C8F">
              <w:rPr>
                <w:rFonts w:ascii="Times New Roman" w:hAnsi="Times New Roman" w:cs="Times New Roman"/>
                <w:sz w:val="20"/>
                <w:szCs w:val="20"/>
              </w:rPr>
              <w:t xml:space="preserve"> </w:t>
            </w:r>
          </w:p>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29" w:type="dxa"/>
          </w:tcPr>
          <w:p w:rsidR="00387044" w:rsidRDefault="00387044"/>
        </w:tc>
      </w:tr>
      <w:tr w:rsidR="00387044" w:rsidTr="00C31EC1">
        <w:trPr>
          <w:trHeight w:val="920"/>
        </w:trPr>
        <w:tc>
          <w:tcPr>
            <w:tcW w:w="3397" w:type="dxa"/>
          </w:tcPr>
          <w:p w:rsidR="00387044" w:rsidRPr="009F7C8F" w:rsidRDefault="00387044" w:rsidP="00D93427">
            <w:pPr>
              <w:rPr>
                <w:rFonts w:ascii="Times New Roman" w:hAnsi="Times New Roman" w:cs="Times New Roman"/>
                <w:sz w:val="20"/>
                <w:szCs w:val="20"/>
              </w:rPr>
            </w:pPr>
            <w:r w:rsidRPr="009F7C8F">
              <w:rPr>
                <w:rFonts w:ascii="Times New Roman" w:hAnsi="Times New Roman" w:cs="Times New Roman"/>
                <w:sz w:val="20"/>
                <w:szCs w:val="20"/>
              </w:rPr>
              <w:t xml:space="preserve">Yıl İçinde </w:t>
            </w:r>
            <w:r>
              <w:rPr>
                <w:rFonts w:ascii="Times New Roman" w:hAnsi="Times New Roman" w:cs="Times New Roman"/>
                <w:sz w:val="20"/>
                <w:szCs w:val="20"/>
              </w:rPr>
              <w:t>Büyük Onarım</w:t>
            </w:r>
            <w:r w:rsidRPr="009F7C8F">
              <w:rPr>
                <w:rFonts w:ascii="Times New Roman" w:hAnsi="Times New Roman" w:cs="Times New Roman"/>
                <w:sz w:val="20"/>
                <w:szCs w:val="20"/>
              </w:rPr>
              <w:t xml:space="preserve"> </w:t>
            </w:r>
            <w:r>
              <w:rPr>
                <w:rFonts w:ascii="Times New Roman" w:hAnsi="Times New Roman" w:cs="Times New Roman"/>
                <w:sz w:val="20"/>
                <w:szCs w:val="20"/>
              </w:rPr>
              <w:t>Yapılan Toplam Okul Sayısı</w:t>
            </w:r>
          </w:p>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29" w:type="dxa"/>
          </w:tcPr>
          <w:p w:rsidR="00387044" w:rsidRDefault="00387044"/>
        </w:tc>
      </w:tr>
      <w:tr w:rsidR="00387044" w:rsidTr="00C31EC1">
        <w:trPr>
          <w:trHeight w:val="1145"/>
        </w:trPr>
        <w:tc>
          <w:tcPr>
            <w:tcW w:w="3397" w:type="dxa"/>
          </w:tcPr>
          <w:p w:rsidR="00387044" w:rsidRPr="00EA0BA6" w:rsidRDefault="00387044" w:rsidP="00EA0BA6">
            <w:pPr>
              <w:rPr>
                <w:rFonts w:ascii="Times New Roman" w:hAnsi="Times New Roman" w:cs="Times New Roman"/>
                <w:sz w:val="20"/>
                <w:szCs w:val="20"/>
              </w:rPr>
            </w:pPr>
            <w:r>
              <w:rPr>
                <w:rFonts w:ascii="Times New Roman" w:hAnsi="Times New Roman" w:cs="Times New Roman"/>
                <w:sz w:val="20"/>
                <w:szCs w:val="20"/>
              </w:rPr>
              <w:t>Yıl Sonunu İtibari İle İl Özel İdaresi / YİKOB Hesabında Bulunan Ödenek Miktarı (TL)</w:t>
            </w:r>
          </w:p>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29" w:type="dxa"/>
          </w:tcPr>
          <w:p w:rsidR="00387044" w:rsidRDefault="00387044"/>
        </w:tc>
      </w:tr>
      <w:tr w:rsidR="00387044" w:rsidTr="00C31EC1">
        <w:trPr>
          <w:trHeight w:val="661"/>
        </w:trPr>
        <w:tc>
          <w:tcPr>
            <w:tcW w:w="3397" w:type="dxa"/>
          </w:tcPr>
          <w:p w:rsidR="00387044" w:rsidRPr="00EA0BA6" w:rsidRDefault="00387044" w:rsidP="00EA0BA6">
            <w:pPr>
              <w:rPr>
                <w:rFonts w:ascii="Times New Roman" w:hAnsi="Times New Roman" w:cs="Times New Roman"/>
                <w:sz w:val="20"/>
                <w:szCs w:val="20"/>
              </w:rPr>
            </w:pPr>
            <w:r>
              <w:rPr>
                <w:rFonts w:ascii="Times New Roman" w:hAnsi="Times New Roman" w:cs="Times New Roman"/>
                <w:sz w:val="20"/>
                <w:szCs w:val="20"/>
              </w:rPr>
              <w:t>Yıl Sonunda Tenkis Olan Ödenek Miktarı (TL)</w:t>
            </w:r>
          </w:p>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34" w:type="dxa"/>
          </w:tcPr>
          <w:p w:rsidR="00387044" w:rsidRDefault="00387044"/>
        </w:tc>
        <w:tc>
          <w:tcPr>
            <w:tcW w:w="1129" w:type="dxa"/>
          </w:tcPr>
          <w:p w:rsidR="00387044" w:rsidRDefault="00387044"/>
        </w:tc>
      </w:tr>
    </w:tbl>
    <w:p w:rsidR="005D3C3A" w:rsidRDefault="005D3C3A">
      <w:pPr>
        <w:rPr>
          <w:rFonts w:ascii="Times New Roman" w:hAnsi="Times New Roman" w:cs="Times New Roman"/>
          <w:sz w:val="20"/>
          <w:szCs w:val="20"/>
        </w:rPr>
      </w:pPr>
    </w:p>
    <w:tbl>
      <w:tblPr>
        <w:tblStyle w:val="TabloKlavuzu"/>
        <w:tblW w:w="10201" w:type="dxa"/>
        <w:tblLayout w:type="fixed"/>
        <w:tblLook w:val="04A0" w:firstRow="1" w:lastRow="0" w:firstColumn="1" w:lastColumn="0" w:noHBand="0" w:noVBand="1"/>
      </w:tblPr>
      <w:tblGrid>
        <w:gridCol w:w="2122"/>
        <w:gridCol w:w="2078"/>
        <w:gridCol w:w="2127"/>
        <w:gridCol w:w="1984"/>
        <w:gridCol w:w="1890"/>
      </w:tblGrid>
      <w:tr w:rsidR="005D3C3A" w:rsidTr="00B66764">
        <w:tc>
          <w:tcPr>
            <w:tcW w:w="10201" w:type="dxa"/>
            <w:gridSpan w:val="5"/>
          </w:tcPr>
          <w:p w:rsidR="005D3C3A" w:rsidRDefault="005D3C3A" w:rsidP="00244A6F">
            <w:pPr>
              <w:jc w:val="center"/>
              <w:rPr>
                <w:rFonts w:ascii="Times New Roman" w:hAnsi="Times New Roman" w:cs="Times New Roman"/>
                <w:sz w:val="24"/>
                <w:szCs w:val="24"/>
              </w:rPr>
            </w:pPr>
            <w:r w:rsidRPr="00D93427">
              <w:rPr>
                <w:rFonts w:ascii="Times New Roman" w:hAnsi="Times New Roman" w:cs="Times New Roman"/>
                <w:b/>
                <w:sz w:val="24"/>
                <w:szCs w:val="24"/>
              </w:rPr>
              <w:t>YILSONU İCMALİ</w:t>
            </w:r>
          </w:p>
        </w:tc>
      </w:tr>
      <w:tr w:rsidR="00DD4F6D" w:rsidTr="00B66764">
        <w:tc>
          <w:tcPr>
            <w:tcW w:w="2122" w:type="dxa"/>
          </w:tcPr>
          <w:p w:rsidR="00DD4F6D" w:rsidRDefault="00DD4F6D" w:rsidP="00244A6F">
            <w:pPr>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7C1E0B2D" wp14:editId="279FB16A">
                      <wp:simplePos x="0" y="0"/>
                      <wp:positionH relativeFrom="column">
                        <wp:posOffset>791845</wp:posOffset>
                      </wp:positionH>
                      <wp:positionV relativeFrom="paragraph">
                        <wp:posOffset>54610</wp:posOffset>
                      </wp:positionV>
                      <wp:extent cx="196850" cy="45719"/>
                      <wp:effectExtent l="0" t="19050" r="31750" b="31115"/>
                      <wp:wrapNone/>
                      <wp:docPr id="2" name="Sağ Ok 2"/>
                      <wp:cNvGraphicFramePr/>
                      <a:graphic xmlns:a="http://schemas.openxmlformats.org/drawingml/2006/main">
                        <a:graphicData uri="http://schemas.microsoft.com/office/word/2010/wordprocessingShape">
                          <wps:wsp>
                            <wps:cNvSpPr/>
                            <wps:spPr>
                              <a:xfrm>
                                <a:off x="0" y="0"/>
                                <a:ext cx="1968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B4F8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 o:spid="_x0000_s1026" type="#_x0000_t13" style="position:absolute;margin-left:62.35pt;margin-top:4.3pt;width:1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" adj="19092" fillcolor="#4f81bd [3204]" strokecolor="#243f60 [1604]" strokeweight="2pt"/>
                  </w:pict>
                </mc:Fallback>
              </mc:AlternateContent>
            </w:r>
            <w:r>
              <w:rPr>
                <w:rFonts w:ascii="Times New Roman" w:hAnsi="Times New Roman" w:cs="Times New Roman"/>
                <w:sz w:val="20"/>
                <w:szCs w:val="20"/>
              </w:rPr>
              <w:t>Tertip Kodları</w:t>
            </w:r>
          </w:p>
        </w:tc>
        <w:tc>
          <w:tcPr>
            <w:tcW w:w="2078" w:type="dxa"/>
          </w:tcPr>
          <w:p w:rsidR="00DD4F6D" w:rsidRDefault="00BB720D" w:rsidP="00244A6F">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40.149.422</w:t>
            </w:r>
            <w:r>
              <w:rPr>
                <w:rFonts w:ascii="Times New Roman" w:eastAsia="Times New Roman" w:hAnsi="Times New Roman" w:cs="Times New Roman"/>
                <w:bCs/>
                <w:sz w:val="20"/>
                <w:szCs w:val="20"/>
                <w:lang w:eastAsia="tr-TR"/>
              </w:rPr>
              <w:t>.15989-</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2127" w:type="dxa"/>
          </w:tcPr>
          <w:p w:rsidR="00DD4F6D" w:rsidRPr="009F7C8F" w:rsidRDefault="00BB720D" w:rsidP="00244A6F">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40.149.423</w:t>
            </w:r>
            <w:r>
              <w:rPr>
                <w:rFonts w:ascii="Times New Roman" w:eastAsia="Times New Roman" w:hAnsi="Times New Roman" w:cs="Times New Roman"/>
                <w:bCs/>
                <w:sz w:val="20"/>
                <w:szCs w:val="20"/>
                <w:lang w:eastAsia="tr-TR"/>
              </w:rPr>
              <w:t>.16005-</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984" w:type="dxa"/>
          </w:tcPr>
          <w:p w:rsidR="00DD4F6D" w:rsidRPr="009F7C8F" w:rsidRDefault="00BB720D" w:rsidP="00244A6F">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98.900.9004</w:t>
            </w:r>
            <w:r>
              <w:rPr>
                <w:rFonts w:ascii="Times New Roman" w:eastAsia="Times New Roman" w:hAnsi="Times New Roman" w:cs="Times New Roman"/>
                <w:bCs/>
                <w:sz w:val="20"/>
                <w:szCs w:val="20"/>
                <w:lang w:eastAsia="tr-TR"/>
              </w:rPr>
              <w:t>.9230-</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0</w:t>
            </w:r>
            <w:r w:rsidRPr="001F598E">
              <w:rPr>
                <w:rFonts w:ascii="Times New Roman" w:eastAsia="Times New Roman" w:hAnsi="Times New Roman" w:cs="Times New Roman"/>
                <w:bCs/>
                <w:sz w:val="20"/>
                <w:szCs w:val="20"/>
                <w:lang w:eastAsia="tr-TR"/>
              </w:rPr>
              <w:t>1-</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c>
          <w:tcPr>
            <w:tcW w:w="1890" w:type="dxa"/>
          </w:tcPr>
          <w:p w:rsidR="00DD4F6D" w:rsidRDefault="00BB720D" w:rsidP="00244A6F">
            <w:pPr>
              <w:rPr>
                <w:rFonts w:ascii="Times New Roman" w:hAnsi="Times New Roman" w:cs="Times New Roman"/>
                <w:sz w:val="20"/>
                <w:szCs w:val="20"/>
              </w:rPr>
            </w:pPr>
            <w:r w:rsidRPr="005F4548">
              <w:rPr>
                <w:rFonts w:ascii="Times New Roman" w:eastAsia="Times New Roman" w:hAnsi="Times New Roman" w:cs="Times New Roman"/>
                <w:b/>
                <w:bCs/>
                <w:sz w:val="20"/>
                <w:szCs w:val="20"/>
                <w:lang w:eastAsia="tr-TR"/>
              </w:rPr>
              <w:t>40.149.423</w:t>
            </w:r>
            <w:r>
              <w:rPr>
                <w:rFonts w:ascii="Times New Roman" w:eastAsia="Times New Roman" w:hAnsi="Times New Roman" w:cs="Times New Roman"/>
                <w:bCs/>
                <w:sz w:val="20"/>
                <w:szCs w:val="20"/>
                <w:lang w:eastAsia="tr-TR"/>
              </w:rPr>
              <w:t>.9225-</w:t>
            </w:r>
            <w:proofErr w:type="gramStart"/>
            <w:r>
              <w:rPr>
                <w:rFonts w:ascii="Times New Roman" w:eastAsia="Times New Roman" w:hAnsi="Times New Roman" w:cs="Times New Roman"/>
                <w:bCs/>
                <w:sz w:val="20"/>
                <w:szCs w:val="20"/>
                <w:lang w:eastAsia="tr-TR"/>
              </w:rPr>
              <w:t>0013.00</w:t>
            </w:r>
            <w:r w:rsidRPr="001F598E">
              <w:rPr>
                <w:rFonts w:ascii="Times New Roman" w:eastAsia="Times New Roman" w:hAnsi="Times New Roman" w:cs="Times New Roman"/>
                <w:bCs/>
                <w:sz w:val="20"/>
                <w:szCs w:val="20"/>
                <w:lang w:eastAsia="tr-TR"/>
              </w:rPr>
              <w:t>11</w:t>
            </w:r>
            <w:proofErr w:type="gramEnd"/>
            <w:r w:rsidRPr="001F598E">
              <w:rPr>
                <w:rFonts w:ascii="Times New Roman" w:eastAsia="Times New Roman" w:hAnsi="Times New Roman" w:cs="Times New Roman"/>
                <w:bCs/>
                <w:sz w:val="20"/>
                <w:szCs w:val="20"/>
                <w:lang w:eastAsia="tr-TR"/>
              </w:rPr>
              <w:t>-</w:t>
            </w:r>
            <w:r w:rsidRPr="005F4548">
              <w:rPr>
                <w:rFonts w:ascii="Times New Roman" w:eastAsia="Times New Roman" w:hAnsi="Times New Roman" w:cs="Times New Roman"/>
                <w:b/>
                <w:bCs/>
                <w:sz w:val="20"/>
                <w:szCs w:val="20"/>
                <w:lang w:eastAsia="tr-TR"/>
              </w:rPr>
              <w:t>07-</w:t>
            </w:r>
            <w:r w:rsidRPr="001F598E">
              <w:rPr>
                <w:rFonts w:ascii="Times New Roman" w:eastAsia="Times New Roman" w:hAnsi="Times New Roman" w:cs="Times New Roman"/>
                <w:b/>
                <w:bCs/>
                <w:sz w:val="20"/>
                <w:szCs w:val="20"/>
                <w:lang w:eastAsia="tr-TR"/>
              </w:rPr>
              <w:t>06.</w:t>
            </w:r>
            <w:r>
              <w:rPr>
                <w:rFonts w:ascii="Times New Roman" w:eastAsia="Times New Roman" w:hAnsi="Times New Roman" w:cs="Times New Roman"/>
                <w:b/>
                <w:bCs/>
                <w:sz w:val="20"/>
                <w:szCs w:val="20"/>
                <w:lang w:eastAsia="tr-TR"/>
              </w:rPr>
              <w:t>0</w:t>
            </w:r>
            <w:r w:rsidRPr="001F598E">
              <w:rPr>
                <w:rFonts w:ascii="Times New Roman" w:eastAsia="Times New Roman" w:hAnsi="Times New Roman" w:cs="Times New Roman"/>
                <w:b/>
                <w:bCs/>
                <w:sz w:val="20"/>
                <w:szCs w:val="20"/>
                <w:lang w:eastAsia="tr-TR"/>
              </w:rPr>
              <w:t>7</w:t>
            </w:r>
          </w:p>
        </w:tc>
      </w:tr>
      <w:tr w:rsidR="00DD4F6D" w:rsidTr="00B66764">
        <w:trPr>
          <w:trHeight w:val="920"/>
        </w:trPr>
        <w:tc>
          <w:tcPr>
            <w:tcW w:w="2122" w:type="dxa"/>
          </w:tcPr>
          <w:p w:rsidR="00DD4F6D" w:rsidRDefault="00DD4F6D" w:rsidP="00244A6F">
            <w:pPr>
              <w:rPr>
                <w:rFonts w:ascii="Times New Roman" w:hAnsi="Times New Roman" w:cs="Times New Roman"/>
                <w:sz w:val="20"/>
                <w:szCs w:val="20"/>
              </w:rPr>
            </w:pPr>
            <w:r w:rsidRPr="009F7C8F">
              <w:rPr>
                <w:rFonts w:ascii="Times New Roman" w:hAnsi="Times New Roman" w:cs="Times New Roman"/>
                <w:sz w:val="20"/>
                <w:szCs w:val="20"/>
              </w:rPr>
              <w:t xml:space="preserve">Yıl İçinde Gönderilen Toplam </w:t>
            </w:r>
            <w:r>
              <w:rPr>
                <w:rFonts w:ascii="Times New Roman" w:hAnsi="Times New Roman" w:cs="Times New Roman"/>
                <w:sz w:val="20"/>
                <w:szCs w:val="20"/>
              </w:rPr>
              <w:t>Büyük Onarım</w:t>
            </w:r>
            <w:r w:rsidRPr="009F7C8F">
              <w:rPr>
                <w:rFonts w:ascii="Times New Roman" w:hAnsi="Times New Roman" w:cs="Times New Roman"/>
                <w:sz w:val="20"/>
                <w:szCs w:val="20"/>
              </w:rPr>
              <w:t xml:space="preserve"> Ödeneği</w:t>
            </w:r>
            <w:r>
              <w:rPr>
                <w:rFonts w:ascii="Times New Roman" w:hAnsi="Times New Roman" w:cs="Times New Roman"/>
                <w:sz w:val="20"/>
                <w:szCs w:val="20"/>
              </w:rPr>
              <w:t xml:space="preserve"> (TL)</w:t>
            </w:r>
          </w:p>
        </w:tc>
        <w:tc>
          <w:tcPr>
            <w:tcW w:w="2078" w:type="dxa"/>
          </w:tcPr>
          <w:p w:rsidR="00DD4F6D" w:rsidRDefault="00DD4F6D" w:rsidP="00244A6F"/>
        </w:tc>
        <w:tc>
          <w:tcPr>
            <w:tcW w:w="2127" w:type="dxa"/>
          </w:tcPr>
          <w:p w:rsidR="00DD4F6D" w:rsidRDefault="00DD4F6D" w:rsidP="00244A6F"/>
        </w:tc>
        <w:tc>
          <w:tcPr>
            <w:tcW w:w="1984" w:type="dxa"/>
          </w:tcPr>
          <w:p w:rsidR="00DD4F6D" w:rsidRDefault="00DD4F6D" w:rsidP="00244A6F"/>
        </w:tc>
        <w:tc>
          <w:tcPr>
            <w:tcW w:w="1890" w:type="dxa"/>
          </w:tcPr>
          <w:p w:rsidR="00DD4F6D" w:rsidRDefault="00DD4F6D" w:rsidP="00244A6F"/>
        </w:tc>
      </w:tr>
      <w:tr w:rsidR="00DD4F6D" w:rsidTr="00B66764">
        <w:trPr>
          <w:trHeight w:val="920"/>
        </w:trPr>
        <w:tc>
          <w:tcPr>
            <w:tcW w:w="2122" w:type="dxa"/>
          </w:tcPr>
          <w:p w:rsidR="00DD4F6D" w:rsidRDefault="00DD4F6D" w:rsidP="00244A6F">
            <w:r>
              <w:rPr>
                <w:rFonts w:ascii="Times New Roman" w:hAnsi="Times New Roman" w:cs="Times New Roman"/>
                <w:sz w:val="20"/>
                <w:szCs w:val="20"/>
              </w:rPr>
              <w:t>Engellilerin Kullanımına Yönelik Büyük Onarım Yapılan Okul Sayısı</w:t>
            </w:r>
            <w:r w:rsidRPr="009F7C8F">
              <w:rPr>
                <w:rFonts w:ascii="Times New Roman" w:hAnsi="Times New Roman" w:cs="Times New Roman"/>
                <w:sz w:val="20"/>
                <w:szCs w:val="20"/>
              </w:rPr>
              <w:t xml:space="preserve"> </w:t>
            </w:r>
          </w:p>
        </w:tc>
        <w:tc>
          <w:tcPr>
            <w:tcW w:w="2078" w:type="dxa"/>
          </w:tcPr>
          <w:p w:rsidR="00DD4F6D" w:rsidRDefault="00DD4F6D" w:rsidP="00244A6F"/>
        </w:tc>
        <w:tc>
          <w:tcPr>
            <w:tcW w:w="2127" w:type="dxa"/>
          </w:tcPr>
          <w:p w:rsidR="00DD4F6D" w:rsidRDefault="00DD4F6D" w:rsidP="00244A6F"/>
        </w:tc>
        <w:tc>
          <w:tcPr>
            <w:tcW w:w="1984" w:type="dxa"/>
          </w:tcPr>
          <w:p w:rsidR="00DD4F6D" w:rsidRDefault="00DD4F6D" w:rsidP="00244A6F"/>
        </w:tc>
        <w:tc>
          <w:tcPr>
            <w:tcW w:w="1890" w:type="dxa"/>
          </w:tcPr>
          <w:p w:rsidR="00DD4F6D" w:rsidRDefault="00DD4F6D" w:rsidP="00244A6F"/>
        </w:tc>
      </w:tr>
      <w:tr w:rsidR="00DD4F6D" w:rsidTr="00B66764">
        <w:trPr>
          <w:trHeight w:val="920"/>
        </w:trPr>
        <w:tc>
          <w:tcPr>
            <w:tcW w:w="2122" w:type="dxa"/>
          </w:tcPr>
          <w:p w:rsidR="00DD4F6D" w:rsidRPr="009F7C8F" w:rsidRDefault="00DD4F6D" w:rsidP="00244A6F">
            <w:pPr>
              <w:rPr>
                <w:rFonts w:ascii="Times New Roman" w:hAnsi="Times New Roman" w:cs="Times New Roman"/>
                <w:sz w:val="20"/>
                <w:szCs w:val="20"/>
              </w:rPr>
            </w:pPr>
            <w:r w:rsidRPr="009F7C8F">
              <w:rPr>
                <w:rFonts w:ascii="Times New Roman" w:hAnsi="Times New Roman" w:cs="Times New Roman"/>
                <w:sz w:val="20"/>
                <w:szCs w:val="20"/>
              </w:rPr>
              <w:t xml:space="preserve">Yıl İçinde </w:t>
            </w:r>
            <w:r>
              <w:rPr>
                <w:rFonts w:ascii="Times New Roman" w:hAnsi="Times New Roman" w:cs="Times New Roman"/>
                <w:sz w:val="20"/>
                <w:szCs w:val="20"/>
              </w:rPr>
              <w:t>Büyük Onarım</w:t>
            </w:r>
            <w:r w:rsidRPr="009F7C8F">
              <w:rPr>
                <w:rFonts w:ascii="Times New Roman" w:hAnsi="Times New Roman" w:cs="Times New Roman"/>
                <w:sz w:val="20"/>
                <w:szCs w:val="20"/>
              </w:rPr>
              <w:t xml:space="preserve"> </w:t>
            </w:r>
            <w:r>
              <w:rPr>
                <w:rFonts w:ascii="Times New Roman" w:hAnsi="Times New Roman" w:cs="Times New Roman"/>
                <w:sz w:val="20"/>
                <w:szCs w:val="20"/>
              </w:rPr>
              <w:t>Yapılan Toplam Okul Sayısı</w:t>
            </w:r>
          </w:p>
        </w:tc>
        <w:tc>
          <w:tcPr>
            <w:tcW w:w="2078" w:type="dxa"/>
          </w:tcPr>
          <w:p w:rsidR="00DD4F6D" w:rsidRDefault="00DD4F6D" w:rsidP="00244A6F"/>
        </w:tc>
        <w:tc>
          <w:tcPr>
            <w:tcW w:w="2127" w:type="dxa"/>
          </w:tcPr>
          <w:p w:rsidR="00DD4F6D" w:rsidRDefault="00DD4F6D" w:rsidP="00244A6F"/>
        </w:tc>
        <w:tc>
          <w:tcPr>
            <w:tcW w:w="1984" w:type="dxa"/>
          </w:tcPr>
          <w:p w:rsidR="00DD4F6D" w:rsidRDefault="00DD4F6D" w:rsidP="00244A6F"/>
        </w:tc>
        <w:tc>
          <w:tcPr>
            <w:tcW w:w="1890" w:type="dxa"/>
          </w:tcPr>
          <w:p w:rsidR="00DD4F6D" w:rsidRDefault="00DD4F6D" w:rsidP="00244A6F"/>
        </w:tc>
      </w:tr>
      <w:tr w:rsidR="00DD4F6D" w:rsidTr="00B66764">
        <w:trPr>
          <w:trHeight w:val="1145"/>
        </w:trPr>
        <w:tc>
          <w:tcPr>
            <w:tcW w:w="2122" w:type="dxa"/>
          </w:tcPr>
          <w:p w:rsidR="00DD4F6D" w:rsidRPr="00EA0BA6" w:rsidRDefault="00DD4F6D" w:rsidP="00244A6F">
            <w:pPr>
              <w:rPr>
                <w:rFonts w:ascii="Times New Roman" w:hAnsi="Times New Roman" w:cs="Times New Roman"/>
                <w:sz w:val="20"/>
                <w:szCs w:val="20"/>
              </w:rPr>
            </w:pPr>
            <w:r>
              <w:rPr>
                <w:rFonts w:ascii="Times New Roman" w:hAnsi="Times New Roman" w:cs="Times New Roman"/>
                <w:sz w:val="20"/>
                <w:szCs w:val="20"/>
              </w:rPr>
              <w:t>Yıl Sonunu İtibari İle İl Özel İdaresi / YİKOB Hesabında Bulunan Ödenek Miktarı (TL)</w:t>
            </w:r>
          </w:p>
        </w:tc>
        <w:tc>
          <w:tcPr>
            <w:tcW w:w="2078" w:type="dxa"/>
          </w:tcPr>
          <w:p w:rsidR="00DD4F6D" w:rsidRDefault="00DD4F6D" w:rsidP="00244A6F"/>
        </w:tc>
        <w:tc>
          <w:tcPr>
            <w:tcW w:w="2127" w:type="dxa"/>
          </w:tcPr>
          <w:p w:rsidR="00DD4F6D" w:rsidRDefault="00DD4F6D" w:rsidP="00244A6F"/>
        </w:tc>
        <w:tc>
          <w:tcPr>
            <w:tcW w:w="1984" w:type="dxa"/>
          </w:tcPr>
          <w:p w:rsidR="00DD4F6D" w:rsidRDefault="00DD4F6D" w:rsidP="00244A6F"/>
        </w:tc>
        <w:tc>
          <w:tcPr>
            <w:tcW w:w="1890" w:type="dxa"/>
          </w:tcPr>
          <w:p w:rsidR="00DD4F6D" w:rsidRDefault="00DD4F6D" w:rsidP="00244A6F"/>
        </w:tc>
      </w:tr>
      <w:tr w:rsidR="00DD4F6D" w:rsidTr="00B66764">
        <w:trPr>
          <w:trHeight w:val="661"/>
        </w:trPr>
        <w:tc>
          <w:tcPr>
            <w:tcW w:w="2122" w:type="dxa"/>
          </w:tcPr>
          <w:p w:rsidR="00DD4F6D" w:rsidRPr="00EA0BA6" w:rsidRDefault="00DD4F6D" w:rsidP="00244A6F">
            <w:pPr>
              <w:rPr>
                <w:rFonts w:ascii="Times New Roman" w:hAnsi="Times New Roman" w:cs="Times New Roman"/>
                <w:sz w:val="20"/>
                <w:szCs w:val="20"/>
              </w:rPr>
            </w:pPr>
            <w:r>
              <w:rPr>
                <w:rFonts w:ascii="Times New Roman" w:hAnsi="Times New Roman" w:cs="Times New Roman"/>
                <w:sz w:val="20"/>
                <w:szCs w:val="20"/>
              </w:rPr>
              <w:t>Yıl Sonunda Tenkis Olan Ödenek Miktarı (TL)</w:t>
            </w:r>
          </w:p>
        </w:tc>
        <w:tc>
          <w:tcPr>
            <w:tcW w:w="2078" w:type="dxa"/>
          </w:tcPr>
          <w:p w:rsidR="00DD4F6D" w:rsidRDefault="00DD4F6D" w:rsidP="00244A6F"/>
        </w:tc>
        <w:tc>
          <w:tcPr>
            <w:tcW w:w="2127" w:type="dxa"/>
          </w:tcPr>
          <w:p w:rsidR="00DD4F6D" w:rsidRDefault="00DD4F6D" w:rsidP="00244A6F"/>
        </w:tc>
        <w:tc>
          <w:tcPr>
            <w:tcW w:w="1984" w:type="dxa"/>
          </w:tcPr>
          <w:p w:rsidR="00DD4F6D" w:rsidRDefault="00DD4F6D" w:rsidP="00244A6F"/>
        </w:tc>
        <w:tc>
          <w:tcPr>
            <w:tcW w:w="1890" w:type="dxa"/>
          </w:tcPr>
          <w:p w:rsidR="00DD4F6D" w:rsidRDefault="00DD4F6D" w:rsidP="00244A6F"/>
        </w:tc>
      </w:tr>
    </w:tbl>
    <w:p w:rsidR="005D3C3A" w:rsidRDefault="005D3C3A">
      <w:pPr>
        <w:rPr>
          <w:rFonts w:ascii="Times New Roman" w:hAnsi="Times New Roman" w:cs="Times New Roman"/>
          <w:sz w:val="20"/>
          <w:szCs w:val="20"/>
        </w:rPr>
      </w:pPr>
    </w:p>
    <w:p w:rsidR="003B5452" w:rsidRDefault="003B5452">
      <w:pPr>
        <w:rPr>
          <w:rFonts w:ascii="Times New Roman" w:hAnsi="Times New Roman" w:cs="Times New Roman"/>
          <w:sz w:val="20"/>
          <w:szCs w:val="20"/>
        </w:rPr>
      </w:pPr>
      <w:r w:rsidRPr="00F2104E">
        <w:rPr>
          <w:rFonts w:ascii="Times New Roman" w:hAnsi="Times New Roman" w:cs="Times New Roman"/>
          <w:sz w:val="20"/>
          <w:szCs w:val="20"/>
        </w:rPr>
        <w:t>Gönderilen b</w:t>
      </w:r>
      <w:r w:rsidR="006929C9">
        <w:rPr>
          <w:rFonts w:ascii="Times New Roman" w:hAnsi="Times New Roman" w:cs="Times New Roman"/>
          <w:sz w:val="20"/>
          <w:szCs w:val="20"/>
        </w:rPr>
        <w:t>üyük</w:t>
      </w:r>
      <w:r w:rsidRPr="00F2104E">
        <w:rPr>
          <w:rFonts w:ascii="Times New Roman" w:hAnsi="Times New Roman" w:cs="Times New Roman"/>
          <w:sz w:val="20"/>
          <w:szCs w:val="20"/>
        </w:rPr>
        <w:t xml:space="preserve"> onarım ödeneğinin tenkis olma nedeni: </w:t>
      </w:r>
      <w:proofErr w:type="gramStart"/>
      <w:r w:rsidRPr="00F2104E">
        <w:rPr>
          <w:rFonts w:ascii="Times New Roman" w:hAnsi="Times New Roman" w:cs="Times New Roman"/>
          <w:sz w:val="20"/>
          <w:szCs w:val="20"/>
        </w:rPr>
        <w:t>…………..</w:t>
      </w:r>
      <w:proofErr w:type="gramEnd"/>
    </w:p>
    <w:p w:rsidR="00317F7E" w:rsidRPr="00F2104E" w:rsidRDefault="00317F7E">
      <w:pPr>
        <w:rPr>
          <w:rFonts w:ascii="Times New Roman" w:hAnsi="Times New Roman" w:cs="Times New Roman"/>
          <w:sz w:val="20"/>
          <w:szCs w:val="20"/>
        </w:rPr>
      </w:pPr>
    </w:p>
    <w:p w:rsidR="003B5452" w:rsidRDefault="003B5452" w:rsidP="003B5452">
      <w:pPr>
        <w:rPr>
          <w:rFonts w:ascii="Times New Roman" w:hAnsi="Times New Roman" w:cs="Times New Roman"/>
          <w:sz w:val="20"/>
          <w:szCs w:val="20"/>
        </w:rPr>
      </w:pPr>
      <w:r w:rsidRPr="00F2104E">
        <w:rPr>
          <w:rFonts w:ascii="Times New Roman" w:hAnsi="Times New Roman" w:cs="Times New Roman"/>
          <w:sz w:val="20"/>
          <w:szCs w:val="20"/>
        </w:rPr>
        <w:t>Gönderilen b</w:t>
      </w:r>
      <w:r w:rsidR="006929C9">
        <w:rPr>
          <w:rFonts w:ascii="Times New Roman" w:hAnsi="Times New Roman" w:cs="Times New Roman"/>
          <w:sz w:val="20"/>
          <w:szCs w:val="20"/>
        </w:rPr>
        <w:t>üyük</w:t>
      </w:r>
      <w:r w:rsidRPr="00F2104E">
        <w:rPr>
          <w:rFonts w:ascii="Times New Roman" w:hAnsi="Times New Roman" w:cs="Times New Roman"/>
          <w:sz w:val="20"/>
          <w:szCs w:val="20"/>
        </w:rPr>
        <w:t xml:space="preserve"> onarım ödeneğinin İl Özel İdaresi / YİKOB hesabına aktarılma  nedeni: </w:t>
      </w:r>
      <w:proofErr w:type="gramStart"/>
      <w:r w:rsidRPr="00F2104E">
        <w:rPr>
          <w:rFonts w:ascii="Times New Roman" w:hAnsi="Times New Roman" w:cs="Times New Roman"/>
          <w:sz w:val="20"/>
          <w:szCs w:val="20"/>
        </w:rPr>
        <w:t>…………..</w:t>
      </w:r>
      <w:proofErr w:type="gramEnd"/>
    </w:p>
    <w:p w:rsidR="00317F7E" w:rsidRPr="00F2104E" w:rsidRDefault="00317F7E" w:rsidP="003B5452">
      <w:pPr>
        <w:rPr>
          <w:rFonts w:ascii="Times New Roman" w:hAnsi="Times New Roman" w:cs="Times New Roman"/>
          <w:sz w:val="20"/>
          <w:szCs w:val="20"/>
        </w:rPr>
      </w:pPr>
    </w:p>
    <w:p w:rsidR="003B5452" w:rsidRPr="00AD75D3" w:rsidRDefault="00317F7E">
      <w:pPr>
        <w:rPr>
          <w:rFonts w:ascii="Times New Roman" w:hAnsi="Times New Roman" w:cs="Times New Roman"/>
          <w:b/>
          <w:sz w:val="24"/>
          <w:szCs w:val="24"/>
        </w:rPr>
      </w:pPr>
      <w:r>
        <w:rPr>
          <w:rFonts w:ascii="Times New Roman" w:hAnsi="Times New Roman" w:cs="Times New Roman"/>
          <w:b/>
          <w:sz w:val="24"/>
          <w:szCs w:val="24"/>
        </w:rPr>
        <w:t>4</w:t>
      </w:r>
      <w:r w:rsidR="00AD75D3">
        <w:rPr>
          <w:rFonts w:ascii="Times New Roman" w:hAnsi="Times New Roman" w:cs="Times New Roman"/>
          <w:b/>
          <w:sz w:val="24"/>
          <w:szCs w:val="24"/>
        </w:rPr>
        <w:t>.</w:t>
      </w:r>
      <w:r w:rsidR="003B5452" w:rsidRPr="00AD75D3">
        <w:rPr>
          <w:rFonts w:ascii="Times New Roman" w:hAnsi="Times New Roman" w:cs="Times New Roman"/>
          <w:b/>
          <w:sz w:val="24"/>
          <w:szCs w:val="24"/>
        </w:rPr>
        <w:t>Talep ve Görüşler:</w:t>
      </w:r>
      <w:r w:rsidR="003B5452" w:rsidRPr="00AD75D3">
        <w:rPr>
          <w:rFonts w:ascii="Times New Roman" w:hAnsi="Times New Roman" w:cs="Times New Roman"/>
          <w:sz w:val="24"/>
          <w:szCs w:val="24"/>
        </w:rPr>
        <w:t xml:space="preserve"> </w:t>
      </w:r>
      <w:proofErr w:type="gramStart"/>
      <w:r w:rsidR="003B5452" w:rsidRPr="00AD75D3">
        <w:rPr>
          <w:rFonts w:ascii="Times New Roman" w:hAnsi="Times New Roman" w:cs="Times New Roman"/>
          <w:sz w:val="24"/>
          <w:szCs w:val="24"/>
        </w:rPr>
        <w:t>…………………..</w:t>
      </w:r>
      <w:proofErr w:type="gramEnd"/>
    </w:p>
    <w:sectPr w:rsidR="003B5452" w:rsidRPr="00AD75D3" w:rsidSect="00723EF4">
      <w:pgSz w:w="11906" w:h="16838"/>
      <w:pgMar w:top="993"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8F"/>
    <w:rsid w:val="001B2A74"/>
    <w:rsid w:val="0029521F"/>
    <w:rsid w:val="002E1662"/>
    <w:rsid w:val="0031561F"/>
    <w:rsid w:val="00317F7E"/>
    <w:rsid w:val="00387044"/>
    <w:rsid w:val="003B5452"/>
    <w:rsid w:val="00443C7A"/>
    <w:rsid w:val="0048429C"/>
    <w:rsid w:val="004B79D0"/>
    <w:rsid w:val="005560C1"/>
    <w:rsid w:val="005D3C3A"/>
    <w:rsid w:val="005E4030"/>
    <w:rsid w:val="006929C9"/>
    <w:rsid w:val="006D63FD"/>
    <w:rsid w:val="00723EF4"/>
    <w:rsid w:val="007E593C"/>
    <w:rsid w:val="00963A34"/>
    <w:rsid w:val="009B3022"/>
    <w:rsid w:val="009F7C8F"/>
    <w:rsid w:val="00A51B7F"/>
    <w:rsid w:val="00AB427D"/>
    <w:rsid w:val="00AD75D3"/>
    <w:rsid w:val="00B26F61"/>
    <w:rsid w:val="00B66764"/>
    <w:rsid w:val="00BB720D"/>
    <w:rsid w:val="00C31EC1"/>
    <w:rsid w:val="00D93427"/>
    <w:rsid w:val="00DD4F6D"/>
    <w:rsid w:val="00DE6B3A"/>
    <w:rsid w:val="00EA0BA6"/>
    <w:rsid w:val="00F21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7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TOK</dc:creator>
  <cp:lastModifiedBy>Muhammed LEYLEK</cp:lastModifiedBy>
  <cp:revision>2</cp:revision>
  <cp:lastPrinted>2016-12-29T12:51:00Z</cp:lastPrinted>
  <dcterms:created xsi:type="dcterms:W3CDTF">2021-03-03T08:28:00Z</dcterms:created>
  <dcterms:modified xsi:type="dcterms:W3CDTF">2021-03-03T08:28:00Z</dcterms:modified>
</cp:coreProperties>
</file>